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687B0" w14:textId="77777777" w:rsidR="000E19B6" w:rsidRPr="0035378E" w:rsidRDefault="000E19B6" w:rsidP="000E19B6">
      <w:pPr>
        <w:widowControl w:val="0"/>
        <w:autoSpaceDE w:val="0"/>
        <w:autoSpaceDN w:val="0"/>
        <w:adjustRightInd w:val="0"/>
        <w:rPr>
          <w:b/>
          <w:sz w:val="18"/>
          <w:szCs w:val="18"/>
        </w:rPr>
      </w:pPr>
      <w:r w:rsidRPr="0035378E">
        <w:rPr>
          <w:b/>
          <w:sz w:val="18"/>
          <w:szCs w:val="18"/>
        </w:rPr>
        <w:t>Complete and submit your assessment report</w:t>
      </w:r>
      <w:r w:rsidR="00116348" w:rsidRPr="0035378E">
        <w:rPr>
          <w:b/>
          <w:sz w:val="18"/>
          <w:szCs w:val="18"/>
        </w:rPr>
        <w:t xml:space="preserve"> electronically</w:t>
      </w:r>
      <w:r w:rsidRPr="0035378E">
        <w:rPr>
          <w:b/>
          <w:sz w:val="18"/>
          <w:szCs w:val="18"/>
        </w:rPr>
        <w:t xml:space="preserve"> to your </w:t>
      </w:r>
      <w:r w:rsidR="00B23D43">
        <w:rPr>
          <w:b/>
          <w:sz w:val="18"/>
          <w:szCs w:val="18"/>
        </w:rPr>
        <w:t>department chair</w:t>
      </w:r>
      <w:r w:rsidRPr="0035378E">
        <w:rPr>
          <w:b/>
          <w:sz w:val="18"/>
          <w:szCs w:val="18"/>
        </w:rPr>
        <w:t>.  As needed, please attach supporting documents and/or a narrative description of the asses</w:t>
      </w:r>
      <w:r w:rsidR="00967C80">
        <w:rPr>
          <w:b/>
          <w:sz w:val="18"/>
          <w:szCs w:val="18"/>
        </w:rPr>
        <w:t>sment activities</w:t>
      </w:r>
      <w:r w:rsidRPr="0035378E">
        <w:rPr>
          <w:b/>
          <w:sz w:val="18"/>
          <w:szCs w:val="18"/>
        </w:rPr>
        <w:t xml:space="preserve">. </w:t>
      </w:r>
    </w:p>
    <w:p w14:paraId="491038B6" w14:textId="77777777" w:rsidR="000E19B6" w:rsidRPr="00E1652E" w:rsidRDefault="000E19B6" w:rsidP="000E19B6">
      <w:pPr>
        <w:widowControl w:val="0"/>
        <w:autoSpaceDE w:val="0"/>
        <w:autoSpaceDN w:val="0"/>
        <w:adjustRightInd w:val="0"/>
        <w:rPr>
          <w:sz w:val="20"/>
          <w:szCs w:val="20"/>
        </w:rPr>
      </w:pPr>
    </w:p>
    <w:tbl>
      <w:tblPr>
        <w:tblW w:w="0" w:type="auto"/>
        <w:tblLayout w:type="fixed"/>
        <w:tblLook w:val="0000" w:firstRow="0" w:lastRow="0" w:firstColumn="0" w:lastColumn="0" w:noHBand="0" w:noVBand="0"/>
      </w:tblPr>
      <w:tblGrid>
        <w:gridCol w:w="2575"/>
        <w:gridCol w:w="3432"/>
        <w:gridCol w:w="4680"/>
        <w:gridCol w:w="3371"/>
      </w:tblGrid>
      <w:tr w:rsidR="00450C2C" w:rsidRPr="007C31B8" w14:paraId="31DFB14D" w14:textId="77777777" w:rsidTr="00C348A4">
        <w:trPr>
          <w:trHeight w:val="447"/>
        </w:trPr>
        <w:tc>
          <w:tcPr>
            <w:tcW w:w="2575" w:type="dxa"/>
            <w:tcBorders>
              <w:top w:val="double" w:sz="8" w:space="0" w:color="000000"/>
              <w:left w:val="double" w:sz="6" w:space="0" w:color="000000"/>
              <w:bottom w:val="double" w:sz="6" w:space="0" w:color="000000"/>
              <w:right w:val="double" w:sz="6" w:space="0" w:color="000000"/>
            </w:tcBorders>
          </w:tcPr>
          <w:p w14:paraId="0E5C8CCA" w14:textId="77777777" w:rsidR="00B23D43" w:rsidRPr="007C31B8" w:rsidRDefault="00967C80" w:rsidP="00E923A9">
            <w:pPr>
              <w:pStyle w:val="Default"/>
              <w:jc w:val="center"/>
              <w:rPr>
                <w:b/>
                <w:color w:val="auto"/>
                <w:sz w:val="20"/>
                <w:szCs w:val="20"/>
              </w:rPr>
            </w:pPr>
            <w:r w:rsidRPr="007C31B8">
              <w:rPr>
                <w:b/>
                <w:bCs/>
                <w:color w:val="auto"/>
                <w:sz w:val="20"/>
                <w:szCs w:val="20"/>
              </w:rPr>
              <w:t>Class/</w:t>
            </w:r>
            <w:r w:rsidR="00B23D43" w:rsidRPr="007C31B8">
              <w:rPr>
                <w:b/>
                <w:bCs/>
                <w:color w:val="auto"/>
                <w:sz w:val="20"/>
                <w:szCs w:val="20"/>
              </w:rPr>
              <w:t>Course Outcomes</w:t>
            </w:r>
          </w:p>
        </w:tc>
        <w:tc>
          <w:tcPr>
            <w:tcW w:w="3432" w:type="dxa"/>
            <w:tcBorders>
              <w:top w:val="double" w:sz="8" w:space="0" w:color="000000"/>
              <w:left w:val="double" w:sz="6" w:space="0" w:color="000000"/>
              <w:bottom w:val="double" w:sz="6" w:space="0" w:color="000000"/>
              <w:right w:val="double" w:sz="6" w:space="0" w:color="000000"/>
            </w:tcBorders>
          </w:tcPr>
          <w:p w14:paraId="0F91DFBA" w14:textId="77777777" w:rsidR="00B23D43" w:rsidRPr="007C31B8" w:rsidRDefault="00B23D43" w:rsidP="00E923A9">
            <w:pPr>
              <w:pStyle w:val="Default"/>
              <w:jc w:val="center"/>
              <w:rPr>
                <w:b/>
                <w:color w:val="auto"/>
                <w:sz w:val="20"/>
                <w:szCs w:val="20"/>
              </w:rPr>
            </w:pPr>
            <w:r w:rsidRPr="007C31B8">
              <w:rPr>
                <w:b/>
                <w:bCs/>
                <w:color w:val="auto"/>
                <w:sz w:val="20"/>
                <w:szCs w:val="20"/>
              </w:rPr>
              <w:t>Assessment Measures</w:t>
            </w:r>
          </w:p>
        </w:tc>
        <w:tc>
          <w:tcPr>
            <w:tcW w:w="4680" w:type="dxa"/>
            <w:tcBorders>
              <w:top w:val="double" w:sz="8" w:space="0" w:color="000000"/>
              <w:left w:val="double" w:sz="6" w:space="0" w:color="000000"/>
              <w:bottom w:val="double" w:sz="6" w:space="0" w:color="000000"/>
              <w:right w:val="double" w:sz="6" w:space="0" w:color="000000"/>
            </w:tcBorders>
          </w:tcPr>
          <w:p w14:paraId="6A409AD7" w14:textId="77777777" w:rsidR="00B23D43" w:rsidRPr="007C31B8" w:rsidRDefault="00B23D43" w:rsidP="00E923A9">
            <w:pPr>
              <w:pStyle w:val="Default"/>
              <w:jc w:val="center"/>
              <w:rPr>
                <w:b/>
                <w:color w:val="auto"/>
                <w:sz w:val="20"/>
                <w:szCs w:val="20"/>
              </w:rPr>
            </w:pPr>
            <w:r w:rsidRPr="007C31B8">
              <w:rPr>
                <w:b/>
                <w:bCs/>
                <w:color w:val="auto"/>
                <w:sz w:val="20"/>
                <w:szCs w:val="20"/>
              </w:rPr>
              <w:t>Assessment Results</w:t>
            </w:r>
          </w:p>
        </w:tc>
        <w:tc>
          <w:tcPr>
            <w:tcW w:w="3371" w:type="dxa"/>
            <w:tcBorders>
              <w:top w:val="double" w:sz="8" w:space="0" w:color="000000"/>
              <w:left w:val="double" w:sz="6" w:space="0" w:color="000000"/>
              <w:bottom w:val="double" w:sz="6" w:space="0" w:color="000000"/>
              <w:right w:val="double" w:sz="6" w:space="0" w:color="000000"/>
            </w:tcBorders>
          </w:tcPr>
          <w:p w14:paraId="4B8113C1" w14:textId="77777777" w:rsidR="00B23D43" w:rsidRPr="007C31B8" w:rsidRDefault="00B23D43" w:rsidP="00E923A9">
            <w:pPr>
              <w:pStyle w:val="Default"/>
              <w:jc w:val="center"/>
              <w:rPr>
                <w:b/>
                <w:color w:val="auto"/>
                <w:sz w:val="20"/>
                <w:szCs w:val="20"/>
              </w:rPr>
            </w:pPr>
            <w:r w:rsidRPr="007C31B8">
              <w:rPr>
                <w:b/>
                <w:bCs/>
                <w:color w:val="auto"/>
                <w:sz w:val="20"/>
                <w:szCs w:val="20"/>
              </w:rPr>
              <w:t>Any Changes Made as a Result of Assessment</w:t>
            </w:r>
          </w:p>
        </w:tc>
      </w:tr>
      <w:tr w:rsidR="00450C2C" w:rsidRPr="007C31B8" w14:paraId="23BEB53B" w14:textId="77777777" w:rsidTr="005C7BB6">
        <w:trPr>
          <w:trHeight w:val="711"/>
        </w:trPr>
        <w:tc>
          <w:tcPr>
            <w:tcW w:w="2575" w:type="dxa"/>
            <w:tcBorders>
              <w:top w:val="double" w:sz="6" w:space="0" w:color="000000"/>
              <w:left w:val="double" w:sz="6" w:space="0" w:color="000000"/>
              <w:right w:val="double" w:sz="6" w:space="0" w:color="000000"/>
            </w:tcBorders>
          </w:tcPr>
          <w:p w14:paraId="6DA196CF" w14:textId="77777777" w:rsidR="00B23D43" w:rsidRPr="005C7BB6" w:rsidRDefault="00B23D43" w:rsidP="00AE301D">
            <w:pPr>
              <w:pStyle w:val="Default"/>
              <w:rPr>
                <w:b/>
                <w:color w:val="auto"/>
                <w:sz w:val="18"/>
                <w:szCs w:val="18"/>
              </w:rPr>
            </w:pPr>
            <w:r w:rsidRPr="005C7BB6">
              <w:rPr>
                <w:b/>
                <w:bCs/>
                <w:iCs/>
                <w:color w:val="auto"/>
                <w:sz w:val="18"/>
                <w:szCs w:val="18"/>
              </w:rPr>
              <w:t>In the boxes below, summarize the outcomes assess</w:t>
            </w:r>
            <w:r w:rsidR="00967C80" w:rsidRPr="005C7BB6">
              <w:rPr>
                <w:b/>
                <w:bCs/>
                <w:iCs/>
                <w:color w:val="auto"/>
                <w:sz w:val="18"/>
                <w:szCs w:val="18"/>
              </w:rPr>
              <w:t>ed in your class or course</w:t>
            </w:r>
            <w:r w:rsidRPr="005C7BB6">
              <w:rPr>
                <w:b/>
                <w:bCs/>
                <w:iCs/>
                <w:color w:val="auto"/>
                <w:sz w:val="18"/>
                <w:szCs w:val="18"/>
              </w:rPr>
              <w:t xml:space="preserve"> during the last year</w:t>
            </w:r>
            <w:r w:rsidRPr="005C7BB6">
              <w:rPr>
                <w:b/>
                <w:bCs/>
                <w:i/>
                <w:iCs/>
                <w:color w:val="auto"/>
                <w:sz w:val="18"/>
                <w:szCs w:val="18"/>
              </w:rPr>
              <w:t xml:space="preserve">. </w:t>
            </w:r>
          </w:p>
        </w:tc>
        <w:tc>
          <w:tcPr>
            <w:tcW w:w="3432" w:type="dxa"/>
            <w:tcBorders>
              <w:top w:val="double" w:sz="6" w:space="0" w:color="000000"/>
              <w:left w:val="double" w:sz="6" w:space="0" w:color="000000"/>
              <w:right w:val="double" w:sz="6" w:space="0" w:color="000000"/>
            </w:tcBorders>
          </w:tcPr>
          <w:p w14:paraId="6B237A1C" w14:textId="77777777" w:rsidR="00B23D43" w:rsidRPr="005C7BB6" w:rsidRDefault="00B23D43" w:rsidP="00BC416C">
            <w:pPr>
              <w:pStyle w:val="Default"/>
              <w:rPr>
                <w:b/>
                <w:color w:val="auto"/>
                <w:sz w:val="18"/>
                <w:szCs w:val="18"/>
              </w:rPr>
            </w:pPr>
            <w:r w:rsidRPr="005C7BB6">
              <w:rPr>
                <w:b/>
                <w:color w:val="auto"/>
                <w:sz w:val="18"/>
                <w:szCs w:val="18"/>
              </w:rPr>
              <w:t>In the boxes below, summarize the methods used to as</w:t>
            </w:r>
            <w:r w:rsidR="00967C80" w:rsidRPr="005C7BB6">
              <w:rPr>
                <w:b/>
                <w:color w:val="auto"/>
                <w:sz w:val="18"/>
                <w:szCs w:val="18"/>
              </w:rPr>
              <w:t xml:space="preserve">sess course </w:t>
            </w:r>
            <w:r w:rsidRPr="005C7BB6">
              <w:rPr>
                <w:b/>
                <w:color w:val="auto"/>
                <w:sz w:val="18"/>
                <w:szCs w:val="18"/>
              </w:rPr>
              <w:t xml:space="preserve">outcomes during the last year. </w:t>
            </w:r>
          </w:p>
        </w:tc>
        <w:tc>
          <w:tcPr>
            <w:tcW w:w="4680" w:type="dxa"/>
            <w:tcBorders>
              <w:top w:val="double" w:sz="6" w:space="0" w:color="000000"/>
              <w:left w:val="double" w:sz="6" w:space="0" w:color="000000"/>
              <w:right w:val="double" w:sz="6" w:space="0" w:color="000000"/>
            </w:tcBorders>
          </w:tcPr>
          <w:p w14:paraId="4B106833" w14:textId="77777777" w:rsidR="00B23D43" w:rsidRPr="005C7BB6" w:rsidRDefault="00B23D43" w:rsidP="00AE301D">
            <w:pPr>
              <w:pStyle w:val="Default"/>
              <w:rPr>
                <w:b/>
                <w:color w:val="auto"/>
                <w:sz w:val="18"/>
                <w:szCs w:val="18"/>
              </w:rPr>
            </w:pPr>
            <w:r w:rsidRPr="005C7BB6">
              <w:rPr>
                <w:b/>
                <w:color w:val="auto"/>
                <w:sz w:val="18"/>
                <w:szCs w:val="18"/>
              </w:rPr>
              <w:t>In the boxes below, summarize the results of your assessment activities during the last year.</w:t>
            </w:r>
          </w:p>
        </w:tc>
        <w:tc>
          <w:tcPr>
            <w:tcW w:w="3371" w:type="dxa"/>
            <w:tcBorders>
              <w:top w:val="double" w:sz="6" w:space="0" w:color="000000"/>
              <w:left w:val="double" w:sz="6" w:space="0" w:color="000000"/>
              <w:right w:val="double" w:sz="6" w:space="0" w:color="000000"/>
            </w:tcBorders>
          </w:tcPr>
          <w:p w14:paraId="4F7A593F" w14:textId="77777777" w:rsidR="00B23D43" w:rsidRPr="005C7BB6" w:rsidRDefault="00B23D43" w:rsidP="00B23D43">
            <w:pPr>
              <w:pStyle w:val="Default"/>
              <w:rPr>
                <w:b/>
                <w:color w:val="auto"/>
                <w:sz w:val="18"/>
                <w:szCs w:val="18"/>
              </w:rPr>
            </w:pPr>
            <w:r w:rsidRPr="005C7BB6">
              <w:rPr>
                <w:b/>
                <w:color w:val="auto"/>
                <w:sz w:val="18"/>
                <w:szCs w:val="18"/>
              </w:rPr>
              <w:t>In the boxes below, summarize how you plan to use the results to improve student learning.</w:t>
            </w:r>
          </w:p>
        </w:tc>
      </w:tr>
      <w:tr w:rsidR="00B23D43" w:rsidRPr="007C31B8" w14:paraId="1A14400F" w14:textId="77777777" w:rsidTr="005C7BB6">
        <w:trPr>
          <w:trHeight w:val="2019"/>
        </w:trPr>
        <w:tc>
          <w:tcPr>
            <w:tcW w:w="2575" w:type="dxa"/>
            <w:tcBorders>
              <w:top w:val="double" w:sz="8" w:space="0" w:color="000000"/>
              <w:left w:val="double" w:sz="6" w:space="0" w:color="000000"/>
              <w:bottom w:val="double" w:sz="6" w:space="0" w:color="000000"/>
              <w:right w:val="double" w:sz="6" w:space="0" w:color="000000"/>
            </w:tcBorders>
          </w:tcPr>
          <w:p w14:paraId="663B6F20" w14:textId="360F72FC" w:rsidR="00CD0B6D" w:rsidRPr="007C31B8" w:rsidRDefault="00FC2118" w:rsidP="00CD0B6D">
            <w:pPr>
              <w:spacing w:before="100" w:beforeAutospacing="1" w:after="100" w:afterAutospacing="1"/>
              <w:rPr>
                <w:sz w:val="20"/>
                <w:szCs w:val="20"/>
              </w:rPr>
            </w:pPr>
            <w:r w:rsidRPr="007C31B8">
              <w:rPr>
                <w:b/>
                <w:sz w:val="20"/>
                <w:szCs w:val="20"/>
              </w:rPr>
              <w:t>Outcome #1</w:t>
            </w:r>
            <w:r w:rsidR="00E0515F" w:rsidRPr="007C31B8">
              <w:rPr>
                <w:b/>
                <w:sz w:val="20"/>
                <w:szCs w:val="20"/>
              </w:rPr>
              <w:t>:</w:t>
            </w:r>
            <w:r w:rsidR="00E0515F" w:rsidRPr="005776E3">
              <w:rPr>
                <w:sz w:val="20"/>
                <w:szCs w:val="20"/>
              </w:rPr>
              <w:t xml:space="preserve"> Examine</w:t>
            </w:r>
            <w:r w:rsidR="001A2676" w:rsidRPr="005776E3">
              <w:rPr>
                <w:sz w:val="20"/>
                <w:szCs w:val="20"/>
              </w:rPr>
              <w:t xml:space="preserve"> the intricate nature of our culturally diverse society</w:t>
            </w:r>
            <w:r w:rsidR="001A2676" w:rsidRPr="005776E3">
              <w:rPr>
                <w:sz w:val="20"/>
                <w:szCs w:val="20"/>
              </w:rPr>
              <w:t xml:space="preserve"> through acquiring </w:t>
            </w:r>
            <w:r w:rsidR="001A2676" w:rsidRPr="005776E3">
              <w:rPr>
                <w:sz w:val="20"/>
                <w:szCs w:val="20"/>
              </w:rPr>
              <w:t>an understanding of the profound impact that family culture and ethnicity play in the lives of young children.</w:t>
            </w:r>
          </w:p>
        </w:tc>
        <w:tc>
          <w:tcPr>
            <w:tcW w:w="3432" w:type="dxa"/>
            <w:tcBorders>
              <w:top w:val="double" w:sz="8" w:space="0" w:color="000000"/>
              <w:left w:val="double" w:sz="6" w:space="0" w:color="000000"/>
              <w:bottom w:val="double" w:sz="6" w:space="0" w:color="000000"/>
              <w:right w:val="double" w:sz="6" w:space="0" w:color="000000"/>
            </w:tcBorders>
          </w:tcPr>
          <w:p w14:paraId="23002F6D" w14:textId="77777777" w:rsidR="00CD0B6D" w:rsidRDefault="00CD0B6D" w:rsidP="002107BB">
            <w:pPr>
              <w:pStyle w:val="Default"/>
              <w:rPr>
                <w:b/>
                <w:bCs/>
                <w:sz w:val="20"/>
                <w:szCs w:val="20"/>
              </w:rPr>
            </w:pPr>
            <w:r>
              <w:rPr>
                <w:b/>
                <w:bCs/>
                <w:sz w:val="20"/>
                <w:szCs w:val="20"/>
              </w:rPr>
              <w:t>Test/Quiz 1:</w:t>
            </w:r>
          </w:p>
          <w:p w14:paraId="74A1415D" w14:textId="77777777" w:rsidR="00CD0B6D" w:rsidRDefault="00CD0B6D" w:rsidP="002107BB">
            <w:pPr>
              <w:pStyle w:val="Default"/>
              <w:rPr>
                <w:b/>
                <w:bCs/>
                <w:sz w:val="20"/>
                <w:szCs w:val="20"/>
              </w:rPr>
            </w:pPr>
          </w:p>
          <w:p w14:paraId="0E71014E" w14:textId="77777777" w:rsidR="00CD0B6D" w:rsidRDefault="00CD0B6D" w:rsidP="002107BB">
            <w:pPr>
              <w:pStyle w:val="Default"/>
              <w:rPr>
                <w:b/>
                <w:bCs/>
                <w:sz w:val="20"/>
                <w:szCs w:val="20"/>
              </w:rPr>
            </w:pPr>
          </w:p>
          <w:p w14:paraId="7986A936" w14:textId="16BB3912" w:rsidR="003C737F" w:rsidRDefault="00CD0B6D" w:rsidP="002107BB">
            <w:pPr>
              <w:pStyle w:val="Default"/>
              <w:rPr>
                <w:b/>
                <w:bCs/>
                <w:sz w:val="20"/>
                <w:szCs w:val="20"/>
              </w:rPr>
            </w:pPr>
            <w:r>
              <w:rPr>
                <w:b/>
                <w:bCs/>
                <w:sz w:val="20"/>
                <w:szCs w:val="20"/>
              </w:rPr>
              <w:t xml:space="preserve">Introduction Essay </w:t>
            </w:r>
          </w:p>
          <w:p w14:paraId="278935C4" w14:textId="55E06BF4" w:rsidR="00934929" w:rsidRDefault="00934929" w:rsidP="002107BB">
            <w:pPr>
              <w:pStyle w:val="Default"/>
              <w:rPr>
                <w:b/>
                <w:bCs/>
                <w:sz w:val="20"/>
                <w:szCs w:val="20"/>
              </w:rPr>
            </w:pPr>
          </w:p>
          <w:p w14:paraId="0F34864A" w14:textId="77777777" w:rsidR="00934929" w:rsidRDefault="00934929" w:rsidP="002107BB">
            <w:pPr>
              <w:pStyle w:val="Default"/>
              <w:rPr>
                <w:b/>
                <w:bCs/>
                <w:sz w:val="20"/>
                <w:szCs w:val="20"/>
              </w:rPr>
            </w:pPr>
          </w:p>
          <w:p w14:paraId="1D9A61FC" w14:textId="4B0EBB4E" w:rsidR="00934929" w:rsidRDefault="00934929" w:rsidP="002107BB">
            <w:pPr>
              <w:pStyle w:val="Default"/>
              <w:rPr>
                <w:b/>
                <w:bCs/>
                <w:sz w:val="20"/>
                <w:szCs w:val="20"/>
              </w:rPr>
            </w:pPr>
            <w:r>
              <w:rPr>
                <w:b/>
                <w:bCs/>
                <w:sz w:val="20"/>
                <w:szCs w:val="20"/>
              </w:rPr>
              <w:t>Ch. 1 Discussion Board</w:t>
            </w:r>
          </w:p>
          <w:p w14:paraId="67336E59" w14:textId="702B20CB" w:rsidR="00934929" w:rsidRPr="007C31B8" w:rsidRDefault="00934929" w:rsidP="002107BB">
            <w:pPr>
              <w:pStyle w:val="Default"/>
              <w:rPr>
                <w:b/>
                <w:bCs/>
                <w:sz w:val="20"/>
                <w:szCs w:val="20"/>
              </w:rPr>
            </w:pPr>
          </w:p>
        </w:tc>
        <w:tc>
          <w:tcPr>
            <w:tcW w:w="4680" w:type="dxa"/>
            <w:tcBorders>
              <w:top w:val="double" w:sz="8" w:space="0" w:color="000000"/>
              <w:left w:val="double" w:sz="6" w:space="0" w:color="000000"/>
              <w:bottom w:val="double" w:sz="6" w:space="0" w:color="000000"/>
              <w:right w:val="double" w:sz="6" w:space="0" w:color="000000"/>
            </w:tcBorders>
          </w:tcPr>
          <w:p w14:paraId="37E49471" w14:textId="77777777" w:rsidR="00934929" w:rsidRDefault="00CD0B6D" w:rsidP="00B63244">
            <w:pPr>
              <w:pStyle w:val="Default"/>
              <w:rPr>
                <w:b/>
                <w:bCs/>
                <w:sz w:val="20"/>
                <w:szCs w:val="20"/>
              </w:rPr>
            </w:pPr>
            <w:r>
              <w:rPr>
                <w:b/>
                <w:bCs/>
                <w:sz w:val="20"/>
                <w:szCs w:val="20"/>
              </w:rPr>
              <w:t xml:space="preserve">Test/Quiz 1: </w:t>
            </w:r>
            <w:r w:rsidRPr="00CD0B6D">
              <w:rPr>
                <w:sz w:val="20"/>
                <w:szCs w:val="20"/>
              </w:rPr>
              <w:t>High Score: 100%; Low Score: 90%: Average Score 98%</w:t>
            </w:r>
            <w:r>
              <w:rPr>
                <w:b/>
                <w:bCs/>
                <w:sz w:val="20"/>
                <w:szCs w:val="20"/>
              </w:rPr>
              <w:t xml:space="preserve"> </w:t>
            </w:r>
          </w:p>
          <w:p w14:paraId="71D42855" w14:textId="77777777" w:rsidR="00934929" w:rsidRDefault="00934929" w:rsidP="00B63244">
            <w:pPr>
              <w:pStyle w:val="Default"/>
              <w:rPr>
                <w:b/>
                <w:bCs/>
                <w:sz w:val="20"/>
                <w:szCs w:val="20"/>
              </w:rPr>
            </w:pPr>
          </w:p>
          <w:p w14:paraId="2F334D13" w14:textId="77777777" w:rsidR="00A2610E" w:rsidRDefault="00934929" w:rsidP="00B63244">
            <w:pPr>
              <w:pStyle w:val="Default"/>
              <w:rPr>
                <w:b/>
                <w:bCs/>
                <w:sz w:val="20"/>
                <w:szCs w:val="20"/>
              </w:rPr>
            </w:pPr>
            <w:r>
              <w:rPr>
                <w:b/>
                <w:bCs/>
                <w:sz w:val="20"/>
                <w:szCs w:val="20"/>
              </w:rPr>
              <w:t xml:space="preserve">Introduction Essay: </w:t>
            </w:r>
            <w:r w:rsidRPr="00934929">
              <w:rPr>
                <w:sz w:val="20"/>
                <w:szCs w:val="20"/>
              </w:rPr>
              <w:t>High Score: 60/60; Low Score: 60/60.</w:t>
            </w:r>
            <w:r>
              <w:rPr>
                <w:b/>
                <w:bCs/>
                <w:sz w:val="20"/>
                <w:szCs w:val="20"/>
              </w:rPr>
              <w:t xml:space="preserve"> </w:t>
            </w:r>
            <w:r w:rsidR="00CD0B6D">
              <w:rPr>
                <w:b/>
                <w:bCs/>
                <w:sz w:val="20"/>
                <w:szCs w:val="20"/>
              </w:rPr>
              <w:t xml:space="preserve"> </w:t>
            </w:r>
          </w:p>
          <w:p w14:paraId="22FF9103" w14:textId="77777777" w:rsidR="00934929" w:rsidRDefault="00934929" w:rsidP="00B63244">
            <w:pPr>
              <w:pStyle w:val="Default"/>
              <w:rPr>
                <w:b/>
                <w:bCs/>
                <w:sz w:val="20"/>
                <w:szCs w:val="20"/>
              </w:rPr>
            </w:pPr>
          </w:p>
          <w:p w14:paraId="109FC42E" w14:textId="455ED8B8" w:rsidR="00934929" w:rsidRPr="007C31B8" w:rsidRDefault="00934929" w:rsidP="00B63244">
            <w:pPr>
              <w:pStyle w:val="Default"/>
              <w:rPr>
                <w:b/>
                <w:bCs/>
                <w:sz w:val="20"/>
                <w:szCs w:val="20"/>
              </w:rPr>
            </w:pPr>
            <w:r>
              <w:rPr>
                <w:b/>
                <w:bCs/>
                <w:sz w:val="20"/>
                <w:szCs w:val="20"/>
              </w:rPr>
              <w:t xml:space="preserve">Ch. 1 Discussion Board: </w:t>
            </w:r>
            <w:r w:rsidRPr="00934929">
              <w:rPr>
                <w:sz w:val="20"/>
                <w:szCs w:val="20"/>
              </w:rPr>
              <w:t>High Score: 60/60; Low Score: 41/60</w:t>
            </w:r>
          </w:p>
        </w:tc>
        <w:tc>
          <w:tcPr>
            <w:tcW w:w="3371" w:type="dxa"/>
            <w:tcBorders>
              <w:top w:val="double" w:sz="8" w:space="0" w:color="000000"/>
              <w:left w:val="double" w:sz="6" w:space="0" w:color="000000"/>
              <w:bottom w:val="double" w:sz="6" w:space="0" w:color="000000"/>
              <w:right w:val="double" w:sz="6" w:space="0" w:color="000000"/>
            </w:tcBorders>
          </w:tcPr>
          <w:p w14:paraId="0B24B3D9" w14:textId="2DA2D1CD" w:rsidR="00450C2C" w:rsidRPr="007C31B8" w:rsidRDefault="00080BA3" w:rsidP="00AE301D">
            <w:pPr>
              <w:pStyle w:val="Default"/>
              <w:rPr>
                <w:sz w:val="20"/>
                <w:szCs w:val="20"/>
              </w:rPr>
            </w:pPr>
            <w:r>
              <w:rPr>
                <w:sz w:val="20"/>
                <w:szCs w:val="20"/>
              </w:rPr>
              <w:t xml:space="preserve">Two students logged on to the course, but did not complete any assignments. Two additional students completed less that 50% of the assignments. The twelve students who passed the class with a C- or better, were steadfast and committed, however, I feel that the course expectations are too high. See notes at the bottom of the document. </w:t>
            </w:r>
          </w:p>
        </w:tc>
      </w:tr>
      <w:tr w:rsidR="001A2676" w:rsidRPr="007C31B8" w14:paraId="38BE375D" w14:textId="77777777" w:rsidTr="00E0645E">
        <w:trPr>
          <w:trHeight w:val="1062"/>
        </w:trPr>
        <w:tc>
          <w:tcPr>
            <w:tcW w:w="2575" w:type="dxa"/>
            <w:tcBorders>
              <w:top w:val="double" w:sz="6" w:space="0" w:color="000000"/>
              <w:left w:val="double" w:sz="6" w:space="0" w:color="000000"/>
              <w:bottom w:val="double" w:sz="8" w:space="0" w:color="000000"/>
              <w:right w:val="double" w:sz="6" w:space="0" w:color="000000"/>
            </w:tcBorders>
          </w:tcPr>
          <w:p w14:paraId="03D71BFA" w14:textId="7F92F70E" w:rsidR="005776E3" w:rsidRPr="005776E3" w:rsidRDefault="001A2676" w:rsidP="005776E3">
            <w:pPr>
              <w:spacing w:before="100" w:beforeAutospacing="1" w:after="100" w:afterAutospacing="1"/>
              <w:rPr>
                <w:sz w:val="20"/>
                <w:szCs w:val="20"/>
              </w:rPr>
            </w:pPr>
            <w:r w:rsidRPr="001A2676">
              <w:rPr>
                <w:b/>
                <w:bCs/>
                <w:sz w:val="20"/>
                <w:szCs w:val="20"/>
              </w:rPr>
              <w:t xml:space="preserve">Outcome #2: </w:t>
            </w:r>
            <w:r w:rsidRPr="005776E3">
              <w:rPr>
                <w:sz w:val="20"/>
                <w:szCs w:val="20"/>
              </w:rPr>
              <w:t>Research multicultural education through children’s literature</w:t>
            </w:r>
            <w:r w:rsidR="005776E3" w:rsidRPr="005776E3">
              <w:rPr>
                <w:sz w:val="20"/>
                <w:szCs w:val="20"/>
              </w:rPr>
              <w:t xml:space="preserve"> by c</w:t>
            </w:r>
            <w:r w:rsidR="005776E3" w:rsidRPr="005776E3">
              <w:rPr>
                <w:sz w:val="20"/>
                <w:szCs w:val="20"/>
              </w:rPr>
              <w:t>reat</w:t>
            </w:r>
            <w:r w:rsidR="005776E3" w:rsidRPr="005776E3">
              <w:rPr>
                <w:sz w:val="20"/>
                <w:szCs w:val="20"/>
              </w:rPr>
              <w:t>ing</w:t>
            </w:r>
            <w:r w:rsidR="005776E3" w:rsidRPr="005776E3">
              <w:rPr>
                <w:sz w:val="20"/>
                <w:szCs w:val="20"/>
              </w:rPr>
              <w:t xml:space="preserve"> culturally responsive early childhood curriculum activities.</w:t>
            </w:r>
          </w:p>
          <w:p w14:paraId="594A8755" w14:textId="6E590B34" w:rsidR="001A2676" w:rsidRPr="001A2676" w:rsidRDefault="001A2676" w:rsidP="001A2676">
            <w:pPr>
              <w:spacing w:before="100" w:beforeAutospacing="1" w:after="100" w:afterAutospacing="1"/>
              <w:rPr>
                <w:sz w:val="20"/>
                <w:szCs w:val="20"/>
              </w:rPr>
            </w:pPr>
          </w:p>
          <w:p w14:paraId="15EA4A15" w14:textId="1B36AA7D" w:rsidR="001A2676" w:rsidRPr="001A2676" w:rsidRDefault="001A2676" w:rsidP="001A2676">
            <w:pPr>
              <w:pStyle w:val="Default"/>
              <w:rPr>
                <w:color w:val="auto"/>
                <w:sz w:val="20"/>
                <w:szCs w:val="20"/>
              </w:rPr>
            </w:pPr>
            <w:r w:rsidRPr="001A2676">
              <w:rPr>
                <w:sz w:val="20"/>
                <w:szCs w:val="20"/>
              </w:rPr>
              <w:t> </w:t>
            </w:r>
          </w:p>
        </w:tc>
        <w:tc>
          <w:tcPr>
            <w:tcW w:w="3432" w:type="dxa"/>
            <w:tcBorders>
              <w:top w:val="double" w:sz="6" w:space="0" w:color="000000"/>
              <w:left w:val="double" w:sz="6" w:space="0" w:color="000000"/>
              <w:bottom w:val="double" w:sz="8" w:space="0" w:color="000000"/>
              <w:right w:val="double" w:sz="6" w:space="0" w:color="000000"/>
            </w:tcBorders>
          </w:tcPr>
          <w:p w14:paraId="03D4F2DC" w14:textId="240303A7" w:rsidR="001A2676" w:rsidRDefault="00CD0B6D" w:rsidP="001A2676">
            <w:pPr>
              <w:pStyle w:val="Default"/>
              <w:rPr>
                <w:b/>
                <w:bCs/>
                <w:sz w:val="20"/>
                <w:szCs w:val="20"/>
              </w:rPr>
            </w:pPr>
            <w:r>
              <w:rPr>
                <w:b/>
                <w:bCs/>
                <w:sz w:val="20"/>
                <w:szCs w:val="20"/>
              </w:rPr>
              <w:t xml:space="preserve">Test/Quiz 2: </w:t>
            </w:r>
          </w:p>
          <w:p w14:paraId="07AF4A37" w14:textId="77777777" w:rsidR="00CD0B6D" w:rsidRDefault="00CD0B6D" w:rsidP="001A2676">
            <w:pPr>
              <w:pStyle w:val="Default"/>
              <w:rPr>
                <w:b/>
                <w:bCs/>
                <w:sz w:val="20"/>
                <w:szCs w:val="20"/>
              </w:rPr>
            </w:pPr>
          </w:p>
          <w:p w14:paraId="62B3DDBF" w14:textId="77777777" w:rsidR="00934929" w:rsidRDefault="00934929" w:rsidP="001A2676">
            <w:pPr>
              <w:pStyle w:val="Default"/>
              <w:rPr>
                <w:b/>
                <w:bCs/>
                <w:sz w:val="20"/>
                <w:szCs w:val="20"/>
              </w:rPr>
            </w:pPr>
          </w:p>
          <w:p w14:paraId="43CE03B3" w14:textId="77777777" w:rsidR="005C7BB6" w:rsidRDefault="00934929" w:rsidP="001A2676">
            <w:pPr>
              <w:pStyle w:val="Default"/>
              <w:rPr>
                <w:b/>
                <w:bCs/>
                <w:sz w:val="20"/>
                <w:szCs w:val="20"/>
              </w:rPr>
            </w:pPr>
            <w:r>
              <w:rPr>
                <w:b/>
                <w:bCs/>
                <w:sz w:val="20"/>
                <w:szCs w:val="20"/>
              </w:rPr>
              <w:t>Chapter 2 Reflective Essay</w:t>
            </w:r>
          </w:p>
          <w:p w14:paraId="35DFBFE2" w14:textId="3A35FA3F" w:rsidR="00CD0B6D" w:rsidRDefault="00934929" w:rsidP="001A2676">
            <w:pPr>
              <w:pStyle w:val="Default"/>
              <w:rPr>
                <w:b/>
                <w:bCs/>
                <w:sz w:val="20"/>
                <w:szCs w:val="20"/>
              </w:rPr>
            </w:pPr>
            <w:r>
              <w:rPr>
                <w:b/>
                <w:bCs/>
                <w:sz w:val="20"/>
                <w:szCs w:val="20"/>
              </w:rPr>
              <w:t xml:space="preserve"> </w:t>
            </w:r>
          </w:p>
          <w:p w14:paraId="1D306F93" w14:textId="66352C86" w:rsidR="00CE2762" w:rsidRDefault="00CE2762" w:rsidP="001A2676">
            <w:pPr>
              <w:pStyle w:val="Default"/>
              <w:rPr>
                <w:b/>
                <w:bCs/>
                <w:sz w:val="20"/>
                <w:szCs w:val="20"/>
              </w:rPr>
            </w:pPr>
          </w:p>
          <w:p w14:paraId="20F9ED85" w14:textId="71EF4C35" w:rsidR="00CE2762" w:rsidRDefault="00CE2762" w:rsidP="001A2676">
            <w:pPr>
              <w:pStyle w:val="Default"/>
              <w:rPr>
                <w:b/>
                <w:bCs/>
                <w:sz w:val="20"/>
                <w:szCs w:val="20"/>
              </w:rPr>
            </w:pPr>
            <w:r>
              <w:rPr>
                <w:b/>
                <w:bCs/>
                <w:sz w:val="20"/>
                <w:szCs w:val="20"/>
              </w:rPr>
              <w:t>Chapter 3 Reflective Essay</w:t>
            </w:r>
          </w:p>
          <w:p w14:paraId="6784E6E9" w14:textId="77777777" w:rsidR="00CD0B6D" w:rsidRDefault="00CD0B6D" w:rsidP="001A2676">
            <w:pPr>
              <w:pStyle w:val="Default"/>
              <w:rPr>
                <w:b/>
                <w:bCs/>
                <w:sz w:val="20"/>
                <w:szCs w:val="20"/>
              </w:rPr>
            </w:pPr>
          </w:p>
          <w:p w14:paraId="0ED1E6A0" w14:textId="77777777" w:rsidR="00CE2762" w:rsidRDefault="00CE2762" w:rsidP="001A2676">
            <w:pPr>
              <w:pStyle w:val="Default"/>
              <w:rPr>
                <w:b/>
                <w:bCs/>
                <w:sz w:val="20"/>
                <w:szCs w:val="20"/>
              </w:rPr>
            </w:pPr>
          </w:p>
          <w:p w14:paraId="524F4205" w14:textId="5E946984" w:rsidR="00CD0B6D" w:rsidRDefault="00CD0B6D" w:rsidP="001A2676">
            <w:pPr>
              <w:pStyle w:val="Default"/>
              <w:rPr>
                <w:b/>
                <w:bCs/>
                <w:sz w:val="20"/>
                <w:szCs w:val="20"/>
              </w:rPr>
            </w:pPr>
            <w:r>
              <w:rPr>
                <w:b/>
                <w:bCs/>
                <w:sz w:val="20"/>
                <w:szCs w:val="20"/>
              </w:rPr>
              <w:t xml:space="preserve">Test/Quiz 4 </w:t>
            </w:r>
          </w:p>
          <w:p w14:paraId="581A2AAC" w14:textId="77777777" w:rsidR="009C4B4C" w:rsidRDefault="009C4B4C" w:rsidP="001A2676">
            <w:pPr>
              <w:pStyle w:val="Default"/>
              <w:rPr>
                <w:b/>
                <w:bCs/>
                <w:sz w:val="20"/>
                <w:szCs w:val="20"/>
              </w:rPr>
            </w:pPr>
          </w:p>
          <w:p w14:paraId="000A605B" w14:textId="77777777" w:rsidR="009C4B4C" w:rsidRDefault="009C4B4C" w:rsidP="001A2676">
            <w:pPr>
              <w:pStyle w:val="Default"/>
              <w:rPr>
                <w:b/>
                <w:bCs/>
                <w:sz w:val="20"/>
                <w:szCs w:val="20"/>
              </w:rPr>
            </w:pPr>
          </w:p>
          <w:p w14:paraId="5217E881" w14:textId="3FA6E0C9" w:rsidR="009C4B4C" w:rsidRPr="007C31B8" w:rsidRDefault="009C4B4C" w:rsidP="001A2676">
            <w:pPr>
              <w:pStyle w:val="Default"/>
              <w:rPr>
                <w:b/>
                <w:bCs/>
                <w:sz w:val="20"/>
                <w:szCs w:val="20"/>
              </w:rPr>
            </w:pPr>
            <w:r>
              <w:rPr>
                <w:b/>
                <w:bCs/>
                <w:sz w:val="20"/>
                <w:szCs w:val="20"/>
              </w:rPr>
              <w:t xml:space="preserve">Ch. 4 Discussion Board </w:t>
            </w:r>
          </w:p>
        </w:tc>
        <w:tc>
          <w:tcPr>
            <w:tcW w:w="4680" w:type="dxa"/>
            <w:tcBorders>
              <w:top w:val="double" w:sz="6" w:space="0" w:color="000000"/>
              <w:left w:val="double" w:sz="6" w:space="0" w:color="000000"/>
              <w:bottom w:val="double" w:sz="8" w:space="0" w:color="000000"/>
              <w:right w:val="double" w:sz="6" w:space="0" w:color="000000"/>
            </w:tcBorders>
          </w:tcPr>
          <w:p w14:paraId="2925D855" w14:textId="7DD37B6F" w:rsidR="00CD0B6D" w:rsidRPr="00CD0B6D" w:rsidRDefault="00CD0B6D" w:rsidP="001A2676">
            <w:pPr>
              <w:pStyle w:val="Default"/>
              <w:rPr>
                <w:noProof/>
                <w:sz w:val="20"/>
                <w:szCs w:val="20"/>
              </w:rPr>
            </w:pPr>
            <w:r>
              <w:rPr>
                <w:b/>
                <w:bCs/>
                <w:noProof/>
                <w:sz w:val="20"/>
                <w:szCs w:val="20"/>
              </w:rPr>
              <w:t xml:space="preserve">Test/Quiz 2: </w:t>
            </w:r>
            <w:r w:rsidRPr="00CD0B6D">
              <w:rPr>
                <w:noProof/>
                <w:sz w:val="20"/>
                <w:szCs w:val="20"/>
              </w:rPr>
              <w:t>High Score: 100%;</w:t>
            </w:r>
            <w:r w:rsidRPr="00CD0B6D">
              <w:rPr>
                <w:noProof/>
                <w:sz w:val="20"/>
                <w:szCs w:val="20"/>
              </w:rPr>
              <w:t xml:space="preserve"> Low Score: 60%; Average Score: 92%</w:t>
            </w:r>
          </w:p>
          <w:p w14:paraId="243D392B" w14:textId="77777777" w:rsidR="00CD0B6D" w:rsidRDefault="00CD0B6D" w:rsidP="001A2676">
            <w:pPr>
              <w:pStyle w:val="Default"/>
              <w:rPr>
                <w:b/>
                <w:bCs/>
                <w:noProof/>
                <w:sz w:val="20"/>
                <w:szCs w:val="20"/>
              </w:rPr>
            </w:pPr>
          </w:p>
          <w:p w14:paraId="7E78A56C" w14:textId="6D28C1F1" w:rsidR="00934929" w:rsidRPr="00CE2762" w:rsidRDefault="00934929" w:rsidP="001A2676">
            <w:pPr>
              <w:pStyle w:val="Default"/>
              <w:rPr>
                <w:noProof/>
                <w:sz w:val="20"/>
                <w:szCs w:val="20"/>
              </w:rPr>
            </w:pPr>
            <w:r w:rsidRPr="00CE2762">
              <w:rPr>
                <w:b/>
                <w:bCs/>
                <w:noProof/>
                <w:sz w:val="20"/>
                <w:szCs w:val="20"/>
              </w:rPr>
              <w:t>Chapter 2 Reflective Essay:</w:t>
            </w:r>
            <w:r w:rsidRPr="00CE2762">
              <w:rPr>
                <w:noProof/>
                <w:sz w:val="20"/>
                <w:szCs w:val="20"/>
              </w:rPr>
              <w:t xml:space="preserve"> </w:t>
            </w:r>
            <w:r w:rsidR="00CE2762" w:rsidRPr="00CE2762">
              <w:rPr>
                <w:noProof/>
                <w:sz w:val="20"/>
                <w:szCs w:val="20"/>
              </w:rPr>
              <w:t>High Score: 60/60; Low Score: 55/60</w:t>
            </w:r>
          </w:p>
          <w:p w14:paraId="41E06A28" w14:textId="77777777" w:rsidR="00934929" w:rsidRDefault="00934929" w:rsidP="001A2676">
            <w:pPr>
              <w:pStyle w:val="Default"/>
              <w:rPr>
                <w:b/>
                <w:bCs/>
                <w:noProof/>
                <w:sz w:val="20"/>
                <w:szCs w:val="20"/>
              </w:rPr>
            </w:pPr>
          </w:p>
          <w:p w14:paraId="6EC6456E" w14:textId="1F6F17B2" w:rsidR="005C7BB6" w:rsidRPr="005C7BB6" w:rsidRDefault="005C7BB6" w:rsidP="001A2676">
            <w:pPr>
              <w:pStyle w:val="Default"/>
              <w:rPr>
                <w:noProof/>
                <w:sz w:val="20"/>
                <w:szCs w:val="20"/>
              </w:rPr>
            </w:pPr>
            <w:r>
              <w:rPr>
                <w:b/>
                <w:bCs/>
                <w:noProof/>
                <w:sz w:val="20"/>
                <w:szCs w:val="20"/>
              </w:rPr>
              <w:t xml:space="preserve">Chapter 3 Reflective Essay: </w:t>
            </w:r>
            <w:r w:rsidRPr="005C7BB6">
              <w:rPr>
                <w:noProof/>
                <w:sz w:val="20"/>
                <w:szCs w:val="20"/>
              </w:rPr>
              <w:t>High Score: 60/60; Low Score: 55/60</w:t>
            </w:r>
          </w:p>
          <w:p w14:paraId="278F9B75" w14:textId="77777777" w:rsidR="005C7BB6" w:rsidRDefault="005C7BB6" w:rsidP="001A2676">
            <w:pPr>
              <w:pStyle w:val="Default"/>
              <w:rPr>
                <w:b/>
                <w:bCs/>
                <w:noProof/>
                <w:sz w:val="20"/>
                <w:szCs w:val="20"/>
              </w:rPr>
            </w:pPr>
          </w:p>
          <w:p w14:paraId="7AAF0EA1" w14:textId="77777777" w:rsidR="00CD0B6D" w:rsidRDefault="00CD0B6D" w:rsidP="001A2676">
            <w:pPr>
              <w:pStyle w:val="Default"/>
              <w:rPr>
                <w:b/>
                <w:bCs/>
                <w:noProof/>
                <w:sz w:val="20"/>
                <w:szCs w:val="20"/>
              </w:rPr>
            </w:pPr>
            <w:r>
              <w:rPr>
                <w:b/>
                <w:bCs/>
                <w:noProof/>
                <w:sz w:val="20"/>
                <w:szCs w:val="20"/>
              </w:rPr>
              <w:t xml:space="preserve">Test/Score 4: </w:t>
            </w:r>
            <w:r w:rsidRPr="00CD0B6D">
              <w:rPr>
                <w:noProof/>
                <w:sz w:val="20"/>
                <w:szCs w:val="20"/>
              </w:rPr>
              <w:t>High Score: 100%; Low Score: 90%; Average Score: 95%</w:t>
            </w:r>
            <w:r>
              <w:rPr>
                <w:b/>
                <w:bCs/>
                <w:noProof/>
                <w:sz w:val="20"/>
                <w:szCs w:val="20"/>
              </w:rPr>
              <w:t xml:space="preserve"> </w:t>
            </w:r>
          </w:p>
          <w:p w14:paraId="7F0360D6" w14:textId="77777777" w:rsidR="009C4B4C" w:rsidRDefault="009C4B4C" w:rsidP="001A2676">
            <w:pPr>
              <w:pStyle w:val="Default"/>
              <w:rPr>
                <w:b/>
                <w:bCs/>
                <w:noProof/>
                <w:sz w:val="20"/>
                <w:szCs w:val="20"/>
              </w:rPr>
            </w:pPr>
          </w:p>
          <w:p w14:paraId="1185BD3E" w14:textId="1E693E4B" w:rsidR="009C4B4C" w:rsidRPr="007C31B8" w:rsidRDefault="009C4B4C" w:rsidP="001A2676">
            <w:pPr>
              <w:pStyle w:val="Default"/>
              <w:rPr>
                <w:b/>
                <w:bCs/>
                <w:sz w:val="20"/>
                <w:szCs w:val="20"/>
              </w:rPr>
            </w:pPr>
            <w:r>
              <w:rPr>
                <w:b/>
                <w:bCs/>
                <w:sz w:val="20"/>
                <w:szCs w:val="20"/>
              </w:rPr>
              <w:t xml:space="preserve">Ch. 4 Discussion Board: </w:t>
            </w:r>
            <w:r w:rsidRPr="009C4B4C">
              <w:rPr>
                <w:sz w:val="20"/>
                <w:szCs w:val="20"/>
              </w:rPr>
              <w:t>High Score: 60/60/ Low Score: 43/60.</w:t>
            </w:r>
            <w:r>
              <w:rPr>
                <w:b/>
                <w:bCs/>
                <w:sz w:val="20"/>
                <w:szCs w:val="20"/>
              </w:rPr>
              <w:t xml:space="preserve"> </w:t>
            </w:r>
          </w:p>
        </w:tc>
        <w:tc>
          <w:tcPr>
            <w:tcW w:w="3371" w:type="dxa"/>
            <w:tcBorders>
              <w:top w:val="double" w:sz="6" w:space="0" w:color="000000"/>
              <w:left w:val="double" w:sz="6" w:space="0" w:color="000000"/>
              <w:bottom w:val="double" w:sz="8" w:space="0" w:color="000000"/>
              <w:right w:val="double" w:sz="6" w:space="0" w:color="000000"/>
            </w:tcBorders>
          </w:tcPr>
          <w:p w14:paraId="34CEFA34" w14:textId="77777777" w:rsidR="001A2676" w:rsidRDefault="00080BA3" w:rsidP="001A2676">
            <w:pPr>
              <w:pStyle w:val="Default"/>
              <w:rPr>
                <w:sz w:val="20"/>
                <w:szCs w:val="20"/>
              </w:rPr>
            </w:pPr>
            <w:r>
              <w:rPr>
                <w:sz w:val="20"/>
                <w:szCs w:val="20"/>
              </w:rPr>
              <w:t xml:space="preserve">12/16 students who completed the class met the course outcomes with a C or better grade. </w:t>
            </w:r>
          </w:p>
          <w:p w14:paraId="4C1AA0DB" w14:textId="77777777" w:rsidR="00802220" w:rsidRDefault="00802220" w:rsidP="001A2676">
            <w:pPr>
              <w:pStyle w:val="Default"/>
              <w:rPr>
                <w:sz w:val="20"/>
                <w:szCs w:val="20"/>
              </w:rPr>
            </w:pPr>
          </w:p>
          <w:p w14:paraId="52B9B0BD" w14:textId="31A051E0" w:rsidR="00802220" w:rsidRPr="007C31B8" w:rsidRDefault="00802220" w:rsidP="001A2676">
            <w:pPr>
              <w:pStyle w:val="Default"/>
              <w:rPr>
                <w:sz w:val="20"/>
                <w:szCs w:val="20"/>
              </w:rPr>
            </w:pPr>
            <w:r>
              <w:rPr>
                <w:sz w:val="20"/>
                <w:szCs w:val="20"/>
              </w:rPr>
              <w:t xml:space="preserve">The grade distribution is list below at the bottom of the document. </w:t>
            </w:r>
          </w:p>
        </w:tc>
      </w:tr>
      <w:tr w:rsidR="001A2676" w:rsidRPr="007C31B8" w14:paraId="5A6FA130" w14:textId="77777777" w:rsidTr="00C348A4">
        <w:trPr>
          <w:trHeight w:val="2193"/>
        </w:trPr>
        <w:tc>
          <w:tcPr>
            <w:tcW w:w="2575" w:type="dxa"/>
            <w:tcBorders>
              <w:top w:val="double" w:sz="8" w:space="0" w:color="000000"/>
              <w:left w:val="double" w:sz="6" w:space="0" w:color="000000"/>
              <w:bottom w:val="double" w:sz="8" w:space="0" w:color="000000"/>
              <w:right w:val="double" w:sz="6" w:space="0" w:color="000000"/>
            </w:tcBorders>
          </w:tcPr>
          <w:p w14:paraId="1A793E22" w14:textId="4CFDF423" w:rsidR="001A2676" w:rsidRPr="005776E3" w:rsidRDefault="001A2676" w:rsidP="001A2676">
            <w:pPr>
              <w:spacing w:before="100" w:beforeAutospacing="1" w:after="100" w:afterAutospacing="1"/>
              <w:rPr>
                <w:sz w:val="20"/>
                <w:szCs w:val="20"/>
              </w:rPr>
            </w:pPr>
            <w:r w:rsidRPr="007C31B8">
              <w:rPr>
                <w:b/>
                <w:sz w:val="20"/>
                <w:szCs w:val="20"/>
              </w:rPr>
              <w:lastRenderedPageBreak/>
              <w:t>Outcome #3:</w:t>
            </w:r>
            <w:r w:rsidRPr="007C31B8">
              <w:rPr>
                <w:sz w:val="20"/>
                <w:szCs w:val="20"/>
              </w:rPr>
              <w:t xml:space="preserve"> </w:t>
            </w:r>
            <w:r w:rsidR="005776E3" w:rsidRPr="005776E3">
              <w:rPr>
                <w:sz w:val="20"/>
                <w:szCs w:val="20"/>
              </w:rPr>
              <w:t>Research their own culture, biases, issues, directions and roots as a means to better understand the integration of multicultural content in early childhood classrooms</w:t>
            </w:r>
            <w:r w:rsidR="005776E3">
              <w:rPr>
                <w:sz w:val="20"/>
                <w:szCs w:val="20"/>
              </w:rPr>
              <w:t xml:space="preserve"> and in working with diverse families. </w:t>
            </w:r>
          </w:p>
          <w:p w14:paraId="17624270" w14:textId="385154AD" w:rsidR="001A2676" w:rsidRPr="007C31B8" w:rsidRDefault="001A2676" w:rsidP="001A2676">
            <w:pPr>
              <w:pStyle w:val="Default"/>
              <w:rPr>
                <w:color w:val="auto"/>
                <w:sz w:val="20"/>
                <w:szCs w:val="20"/>
              </w:rPr>
            </w:pPr>
          </w:p>
          <w:p w14:paraId="39CD46B1" w14:textId="77777777" w:rsidR="001A2676" w:rsidRPr="007C31B8" w:rsidRDefault="001A2676" w:rsidP="001A2676">
            <w:pPr>
              <w:pStyle w:val="Default"/>
              <w:rPr>
                <w:color w:val="auto"/>
                <w:sz w:val="20"/>
                <w:szCs w:val="20"/>
              </w:rPr>
            </w:pPr>
          </w:p>
          <w:p w14:paraId="7A20C53F" w14:textId="77777777" w:rsidR="001A2676" w:rsidRPr="007C31B8" w:rsidRDefault="001A2676" w:rsidP="001A2676">
            <w:pPr>
              <w:pStyle w:val="Default"/>
              <w:rPr>
                <w:color w:val="auto"/>
                <w:sz w:val="20"/>
                <w:szCs w:val="20"/>
              </w:rPr>
            </w:pPr>
          </w:p>
          <w:p w14:paraId="55C48E23" w14:textId="77777777" w:rsidR="001A2676" w:rsidRPr="007C31B8" w:rsidRDefault="001A2676" w:rsidP="001A2676">
            <w:pPr>
              <w:pStyle w:val="Default"/>
              <w:rPr>
                <w:color w:val="auto"/>
                <w:sz w:val="20"/>
                <w:szCs w:val="20"/>
              </w:rPr>
            </w:pPr>
          </w:p>
          <w:p w14:paraId="745EADC5" w14:textId="563BF8CC" w:rsidR="001A2676" w:rsidRPr="007C31B8" w:rsidRDefault="001A2676" w:rsidP="001A2676">
            <w:pPr>
              <w:pStyle w:val="Default"/>
              <w:rPr>
                <w:color w:val="auto"/>
                <w:sz w:val="20"/>
                <w:szCs w:val="20"/>
              </w:rPr>
            </w:pPr>
          </w:p>
        </w:tc>
        <w:tc>
          <w:tcPr>
            <w:tcW w:w="3432" w:type="dxa"/>
            <w:tcBorders>
              <w:top w:val="double" w:sz="8" w:space="0" w:color="000000"/>
              <w:left w:val="double" w:sz="6" w:space="0" w:color="000000"/>
              <w:bottom w:val="double" w:sz="8" w:space="0" w:color="000000"/>
              <w:right w:val="double" w:sz="6" w:space="0" w:color="000000"/>
            </w:tcBorders>
          </w:tcPr>
          <w:p w14:paraId="18EB2ADC" w14:textId="1CECAC65" w:rsidR="005C7BB6" w:rsidRDefault="009C4B4C" w:rsidP="001A2676">
            <w:pPr>
              <w:pStyle w:val="Default"/>
              <w:rPr>
                <w:b/>
                <w:bCs/>
                <w:sz w:val="20"/>
                <w:szCs w:val="20"/>
              </w:rPr>
            </w:pPr>
            <w:r>
              <w:rPr>
                <w:b/>
                <w:bCs/>
                <w:sz w:val="20"/>
                <w:szCs w:val="20"/>
              </w:rPr>
              <w:t>Chapter 5 Reflective Essay</w:t>
            </w:r>
          </w:p>
          <w:p w14:paraId="48EBBA82" w14:textId="77777777" w:rsidR="005C7BB6" w:rsidRDefault="005C7BB6" w:rsidP="001A2676">
            <w:pPr>
              <w:pStyle w:val="Default"/>
              <w:rPr>
                <w:b/>
                <w:bCs/>
                <w:sz w:val="20"/>
                <w:szCs w:val="20"/>
              </w:rPr>
            </w:pPr>
          </w:p>
          <w:p w14:paraId="520FA622" w14:textId="77777777" w:rsidR="005C7BB6" w:rsidRDefault="005C7BB6" w:rsidP="001A2676">
            <w:pPr>
              <w:pStyle w:val="Default"/>
              <w:rPr>
                <w:b/>
                <w:bCs/>
                <w:sz w:val="20"/>
                <w:szCs w:val="20"/>
              </w:rPr>
            </w:pPr>
          </w:p>
          <w:p w14:paraId="74AFC6D2" w14:textId="77777777" w:rsidR="001A2676" w:rsidRDefault="00CD0B6D" w:rsidP="001A2676">
            <w:pPr>
              <w:pStyle w:val="Default"/>
              <w:rPr>
                <w:b/>
                <w:bCs/>
                <w:sz w:val="20"/>
                <w:szCs w:val="20"/>
              </w:rPr>
            </w:pPr>
            <w:r>
              <w:rPr>
                <w:b/>
                <w:bCs/>
                <w:sz w:val="20"/>
                <w:szCs w:val="20"/>
              </w:rPr>
              <w:t xml:space="preserve">Test/Quiz 6 </w:t>
            </w:r>
          </w:p>
          <w:p w14:paraId="31E2FA8A" w14:textId="77777777" w:rsidR="00605FFE" w:rsidRDefault="00605FFE" w:rsidP="001A2676">
            <w:pPr>
              <w:pStyle w:val="Default"/>
              <w:rPr>
                <w:b/>
                <w:bCs/>
                <w:sz w:val="20"/>
                <w:szCs w:val="20"/>
              </w:rPr>
            </w:pPr>
          </w:p>
          <w:p w14:paraId="15BF321A" w14:textId="77777777" w:rsidR="00605FFE" w:rsidRDefault="00605FFE" w:rsidP="001A2676">
            <w:pPr>
              <w:pStyle w:val="Default"/>
              <w:rPr>
                <w:b/>
                <w:bCs/>
                <w:sz w:val="20"/>
                <w:szCs w:val="20"/>
              </w:rPr>
            </w:pPr>
          </w:p>
          <w:p w14:paraId="71A43453" w14:textId="77777777" w:rsidR="00605FFE" w:rsidRDefault="00605FFE" w:rsidP="001A2676">
            <w:pPr>
              <w:pStyle w:val="Default"/>
              <w:rPr>
                <w:b/>
                <w:bCs/>
                <w:sz w:val="20"/>
                <w:szCs w:val="20"/>
              </w:rPr>
            </w:pPr>
          </w:p>
          <w:p w14:paraId="77497B42" w14:textId="77777777" w:rsidR="00605FFE" w:rsidRDefault="00605FFE" w:rsidP="001A2676">
            <w:pPr>
              <w:pStyle w:val="Default"/>
              <w:rPr>
                <w:b/>
                <w:bCs/>
                <w:sz w:val="20"/>
                <w:szCs w:val="20"/>
              </w:rPr>
            </w:pPr>
            <w:r>
              <w:rPr>
                <w:b/>
                <w:bCs/>
                <w:sz w:val="20"/>
                <w:szCs w:val="20"/>
              </w:rPr>
              <w:t xml:space="preserve">Chapter 6 Discussion Board </w:t>
            </w:r>
          </w:p>
          <w:p w14:paraId="03D75365" w14:textId="77777777" w:rsidR="00605FFE" w:rsidRDefault="00605FFE" w:rsidP="001A2676">
            <w:pPr>
              <w:pStyle w:val="Default"/>
              <w:rPr>
                <w:b/>
                <w:bCs/>
                <w:sz w:val="20"/>
                <w:szCs w:val="20"/>
              </w:rPr>
            </w:pPr>
          </w:p>
          <w:p w14:paraId="7C73ED02" w14:textId="77777777" w:rsidR="00605FFE" w:rsidRDefault="00605FFE" w:rsidP="001A2676">
            <w:pPr>
              <w:pStyle w:val="Default"/>
              <w:rPr>
                <w:b/>
                <w:bCs/>
                <w:sz w:val="20"/>
                <w:szCs w:val="20"/>
              </w:rPr>
            </w:pPr>
          </w:p>
          <w:p w14:paraId="4E9B99A9" w14:textId="77777777" w:rsidR="00CD2FE6" w:rsidRDefault="00CD2FE6" w:rsidP="001A2676">
            <w:pPr>
              <w:pStyle w:val="Default"/>
              <w:rPr>
                <w:b/>
                <w:bCs/>
                <w:sz w:val="20"/>
                <w:szCs w:val="20"/>
              </w:rPr>
            </w:pPr>
          </w:p>
          <w:p w14:paraId="75BDC342" w14:textId="17D48268" w:rsidR="00605FFE" w:rsidRPr="007C31B8" w:rsidRDefault="00605FFE" w:rsidP="001A2676">
            <w:pPr>
              <w:pStyle w:val="Default"/>
              <w:rPr>
                <w:b/>
                <w:bCs/>
                <w:sz w:val="20"/>
                <w:szCs w:val="20"/>
              </w:rPr>
            </w:pPr>
            <w:r>
              <w:rPr>
                <w:b/>
                <w:bCs/>
                <w:sz w:val="20"/>
                <w:szCs w:val="20"/>
              </w:rPr>
              <w:t xml:space="preserve">Chapter 8 Discussion Board </w:t>
            </w:r>
          </w:p>
        </w:tc>
        <w:tc>
          <w:tcPr>
            <w:tcW w:w="4680" w:type="dxa"/>
            <w:tcBorders>
              <w:top w:val="double" w:sz="8" w:space="0" w:color="000000"/>
              <w:left w:val="double" w:sz="6" w:space="0" w:color="000000"/>
              <w:bottom w:val="double" w:sz="8" w:space="0" w:color="000000"/>
              <w:right w:val="double" w:sz="6" w:space="0" w:color="000000"/>
            </w:tcBorders>
          </w:tcPr>
          <w:p w14:paraId="6ED29B30" w14:textId="6552CFB7" w:rsidR="005C7BB6" w:rsidRPr="009C4B4C" w:rsidRDefault="009C4B4C" w:rsidP="001A2676">
            <w:pPr>
              <w:pStyle w:val="Default"/>
              <w:rPr>
                <w:sz w:val="20"/>
                <w:szCs w:val="20"/>
              </w:rPr>
            </w:pPr>
            <w:r>
              <w:rPr>
                <w:b/>
                <w:bCs/>
                <w:sz w:val="20"/>
                <w:szCs w:val="20"/>
              </w:rPr>
              <w:t>Chapter 5 Reflective Essay</w:t>
            </w:r>
            <w:r w:rsidRPr="009C4B4C">
              <w:rPr>
                <w:sz w:val="20"/>
                <w:szCs w:val="20"/>
              </w:rPr>
              <w:t>: High Score: 60/60; Low Score: 57/60</w:t>
            </w:r>
          </w:p>
          <w:p w14:paraId="13D9D8C8" w14:textId="77777777" w:rsidR="005C7BB6" w:rsidRDefault="005C7BB6" w:rsidP="001A2676">
            <w:pPr>
              <w:pStyle w:val="Default"/>
              <w:rPr>
                <w:b/>
                <w:bCs/>
                <w:sz w:val="20"/>
                <w:szCs w:val="20"/>
              </w:rPr>
            </w:pPr>
          </w:p>
          <w:p w14:paraId="4E2A4E75" w14:textId="77777777" w:rsidR="001A2676" w:rsidRDefault="00CD0B6D" w:rsidP="001A2676">
            <w:pPr>
              <w:pStyle w:val="Default"/>
              <w:rPr>
                <w:sz w:val="20"/>
                <w:szCs w:val="20"/>
              </w:rPr>
            </w:pPr>
            <w:r>
              <w:rPr>
                <w:b/>
                <w:bCs/>
                <w:sz w:val="20"/>
                <w:szCs w:val="20"/>
              </w:rPr>
              <w:t xml:space="preserve">Test/Quiz 6: </w:t>
            </w:r>
            <w:r w:rsidRPr="00CD0B6D">
              <w:rPr>
                <w:sz w:val="20"/>
                <w:szCs w:val="20"/>
              </w:rPr>
              <w:t>High Score: 100%; Low Score: 60%; Average Score 95%</w:t>
            </w:r>
          </w:p>
          <w:p w14:paraId="4506D36F" w14:textId="77777777" w:rsidR="00605FFE" w:rsidRDefault="00605FFE" w:rsidP="001A2676">
            <w:pPr>
              <w:pStyle w:val="Default"/>
              <w:rPr>
                <w:sz w:val="20"/>
                <w:szCs w:val="20"/>
              </w:rPr>
            </w:pPr>
          </w:p>
          <w:p w14:paraId="7D5C9F0C" w14:textId="77777777" w:rsidR="00605FFE" w:rsidRDefault="00605FFE" w:rsidP="001A2676">
            <w:pPr>
              <w:pStyle w:val="Default"/>
              <w:rPr>
                <w:sz w:val="20"/>
                <w:szCs w:val="20"/>
              </w:rPr>
            </w:pPr>
          </w:p>
          <w:p w14:paraId="12A44A85" w14:textId="29009EB0" w:rsidR="00605FFE" w:rsidRPr="00B10B9D" w:rsidRDefault="00605FFE" w:rsidP="001A2676">
            <w:pPr>
              <w:pStyle w:val="Default"/>
              <w:rPr>
                <w:sz w:val="20"/>
                <w:szCs w:val="20"/>
              </w:rPr>
            </w:pPr>
            <w:r w:rsidRPr="00605FFE">
              <w:rPr>
                <w:b/>
                <w:bCs/>
                <w:sz w:val="20"/>
                <w:szCs w:val="20"/>
              </w:rPr>
              <w:t>Chapter 6 Discussion Board</w:t>
            </w:r>
            <w:r w:rsidRPr="00B10B9D">
              <w:rPr>
                <w:sz w:val="20"/>
                <w:szCs w:val="20"/>
              </w:rPr>
              <w:t xml:space="preserve">: </w:t>
            </w:r>
            <w:r w:rsidR="00CD2FE6" w:rsidRPr="00B10B9D">
              <w:rPr>
                <w:sz w:val="20"/>
                <w:szCs w:val="20"/>
              </w:rPr>
              <w:t xml:space="preserve">High Score: 60/60; Low Score: 50/60. </w:t>
            </w:r>
          </w:p>
          <w:p w14:paraId="7468D370" w14:textId="77777777" w:rsidR="00605FFE" w:rsidRPr="00B10B9D" w:rsidRDefault="00605FFE" w:rsidP="001A2676">
            <w:pPr>
              <w:pStyle w:val="Default"/>
              <w:rPr>
                <w:sz w:val="20"/>
                <w:szCs w:val="20"/>
              </w:rPr>
            </w:pPr>
          </w:p>
          <w:p w14:paraId="15724A46" w14:textId="77777777" w:rsidR="00605FFE" w:rsidRPr="00605FFE" w:rsidRDefault="00605FFE" w:rsidP="001A2676">
            <w:pPr>
              <w:pStyle w:val="Default"/>
              <w:rPr>
                <w:b/>
                <w:bCs/>
                <w:sz w:val="20"/>
                <w:szCs w:val="20"/>
              </w:rPr>
            </w:pPr>
          </w:p>
          <w:p w14:paraId="77D0802C" w14:textId="2C639BAD" w:rsidR="00605FFE" w:rsidRPr="007C31B8" w:rsidRDefault="00605FFE" w:rsidP="001A2676">
            <w:pPr>
              <w:pStyle w:val="Default"/>
              <w:rPr>
                <w:b/>
                <w:bCs/>
                <w:sz w:val="20"/>
                <w:szCs w:val="20"/>
              </w:rPr>
            </w:pPr>
            <w:r w:rsidRPr="00605FFE">
              <w:rPr>
                <w:b/>
                <w:bCs/>
                <w:sz w:val="20"/>
                <w:szCs w:val="20"/>
              </w:rPr>
              <w:t>Chapter 8 Discussion Board:</w:t>
            </w:r>
            <w:r>
              <w:rPr>
                <w:sz w:val="20"/>
                <w:szCs w:val="20"/>
              </w:rPr>
              <w:t xml:space="preserve"> </w:t>
            </w:r>
            <w:r w:rsidR="00B10B9D">
              <w:rPr>
                <w:sz w:val="20"/>
                <w:szCs w:val="20"/>
              </w:rPr>
              <w:t xml:space="preserve">High Score: 60/60; Low Score: 45/60. </w:t>
            </w:r>
          </w:p>
        </w:tc>
        <w:tc>
          <w:tcPr>
            <w:tcW w:w="3371" w:type="dxa"/>
            <w:tcBorders>
              <w:top w:val="double" w:sz="8" w:space="0" w:color="000000"/>
              <w:left w:val="double" w:sz="6" w:space="0" w:color="000000"/>
              <w:bottom w:val="double" w:sz="8" w:space="0" w:color="000000"/>
              <w:right w:val="double" w:sz="6" w:space="0" w:color="000000"/>
            </w:tcBorders>
          </w:tcPr>
          <w:p w14:paraId="14D214AB" w14:textId="7AABB64C" w:rsidR="001A2676" w:rsidRPr="007C31B8" w:rsidRDefault="00080BA3" w:rsidP="001A2676">
            <w:pPr>
              <w:pStyle w:val="Default"/>
              <w:rPr>
                <w:sz w:val="20"/>
                <w:szCs w:val="20"/>
              </w:rPr>
            </w:pPr>
            <w:r>
              <w:rPr>
                <w:sz w:val="20"/>
                <w:szCs w:val="20"/>
              </w:rPr>
              <w:t>12/16 students who completed the class met the course outcomes with a C or better grade.</w:t>
            </w:r>
          </w:p>
        </w:tc>
      </w:tr>
    </w:tbl>
    <w:p w14:paraId="078789B4" w14:textId="77777777" w:rsidR="00CB29AD" w:rsidRPr="007C31B8" w:rsidRDefault="00CB29AD">
      <w:pPr>
        <w:rPr>
          <w:sz w:val="20"/>
          <w:szCs w:val="20"/>
        </w:rPr>
      </w:pPr>
    </w:p>
    <w:p w14:paraId="5F439721" w14:textId="77777777" w:rsidR="00AC53CD" w:rsidRDefault="00AC53CD" w:rsidP="00FC2118">
      <w:pPr>
        <w:rPr>
          <w:b/>
          <w:sz w:val="20"/>
          <w:szCs w:val="20"/>
        </w:rPr>
      </w:pPr>
    </w:p>
    <w:p w14:paraId="72600405" w14:textId="77777777" w:rsidR="00AC53CD" w:rsidRDefault="00AC53CD" w:rsidP="00FC2118">
      <w:pPr>
        <w:rPr>
          <w:b/>
          <w:sz w:val="20"/>
          <w:szCs w:val="20"/>
        </w:rPr>
      </w:pPr>
    </w:p>
    <w:p w14:paraId="266D6F5B" w14:textId="77777777" w:rsidR="00AC53CD" w:rsidRDefault="00AC53CD" w:rsidP="00FC2118">
      <w:pPr>
        <w:rPr>
          <w:b/>
          <w:sz w:val="20"/>
          <w:szCs w:val="20"/>
        </w:rPr>
      </w:pPr>
    </w:p>
    <w:p w14:paraId="2277F7DE" w14:textId="1A2E770F" w:rsidR="00610348" w:rsidRPr="005776E3" w:rsidRDefault="00B23D43" w:rsidP="00FC2118">
      <w:pPr>
        <w:rPr>
          <w:b/>
        </w:rPr>
      </w:pPr>
      <w:r w:rsidRPr="005776E3">
        <w:rPr>
          <w:b/>
        </w:rPr>
        <w:t>Notes</w:t>
      </w:r>
      <w:r w:rsidR="00FC2118" w:rsidRPr="005776E3">
        <w:rPr>
          <w:b/>
        </w:rPr>
        <w:t xml:space="preserve">: </w:t>
      </w:r>
    </w:p>
    <w:p w14:paraId="45682B39" w14:textId="68C93B13" w:rsidR="00C1315C" w:rsidRPr="00080BA3" w:rsidRDefault="00B10B9D" w:rsidP="001A2676">
      <w:r w:rsidRPr="00080BA3">
        <w:t xml:space="preserve">Without a doubt, I feel that there are too many assignments in this course. While the course content is relevant, it seems that the students burn out toward the end of the semester. I plan to remove the quizzes while ensuring that the material covered in </w:t>
      </w:r>
      <w:r w:rsidR="00E0515F">
        <w:t xml:space="preserve">each quiz </w:t>
      </w:r>
      <w:r w:rsidRPr="00080BA3">
        <w:t xml:space="preserve">is present in the Reflective Essay Exams and Discussion Board Assignments. Four Reflective Essay Assignments and four Discussion Board assignments will provide adequate information and material to meet the three course outcomes. </w:t>
      </w:r>
    </w:p>
    <w:p w14:paraId="75F91C60" w14:textId="70C27872" w:rsidR="00B10B9D" w:rsidRPr="00080BA3" w:rsidRDefault="00B10B9D" w:rsidP="001A2676"/>
    <w:p w14:paraId="6F93AB11" w14:textId="3C70A49A" w:rsidR="00B10B9D" w:rsidRPr="00080BA3" w:rsidRDefault="00B10B9D" w:rsidP="001A2676">
      <w:r w:rsidRPr="00080BA3">
        <w:t xml:space="preserve">Sixteen students began the course. Two students did not participate, nor did they withdraw from the course. Two students completed random assignments, but their participation was </w:t>
      </w:r>
      <w:r w:rsidR="00A33113" w:rsidRPr="00080BA3">
        <w:t>intermittent</w:t>
      </w:r>
      <w:r w:rsidRPr="00080BA3">
        <w:t xml:space="preserve">. I made every attempt to reach them to no avail. I will flag students in Starfish who become overwhelmed with online instruction at the onset of the course. </w:t>
      </w:r>
      <w:r w:rsidR="00080BA3">
        <w:t xml:space="preserve">Twelve </w:t>
      </w:r>
      <w:r w:rsidRPr="00080BA3">
        <w:t>students completed the class</w:t>
      </w:r>
      <w:r w:rsidR="00080BA3">
        <w:t xml:space="preserve"> with a passing grade</w:t>
      </w:r>
      <w:r w:rsidRPr="00080BA3">
        <w:t xml:space="preserve">: 10 students received A’s. 1 student received a B+, 1 student received a C-, and four students received F’s. </w:t>
      </w:r>
      <w:r w:rsidR="00080BA3">
        <w:t xml:space="preserve">I feel that students who are new to online instruction need more support than an online tutorial before the semester begins. </w:t>
      </w:r>
    </w:p>
    <w:p w14:paraId="455B5073" w14:textId="5B2A3580" w:rsidR="00080BA3" w:rsidRPr="00080BA3" w:rsidRDefault="00080BA3" w:rsidP="001A2676"/>
    <w:p w14:paraId="7D5354A6" w14:textId="426C0AF2" w:rsidR="00080BA3" w:rsidRPr="00080BA3" w:rsidRDefault="00080BA3" w:rsidP="001A2676">
      <w:r w:rsidRPr="00080BA3">
        <w:t xml:space="preserve">In terms of the students who completed the course, </w:t>
      </w:r>
      <w:r>
        <w:t xml:space="preserve">12 </w:t>
      </w:r>
      <w:r w:rsidRPr="00080BA3">
        <w:t xml:space="preserve">out of 16 students met the course outcomes. </w:t>
      </w:r>
    </w:p>
    <w:p w14:paraId="3290AA1A" w14:textId="72DA81E2" w:rsidR="00080BA3" w:rsidRDefault="00080BA3" w:rsidP="001A2676"/>
    <w:p w14:paraId="43B59E28" w14:textId="525D3C23" w:rsidR="00080BA3" w:rsidRPr="00080BA3" w:rsidRDefault="00080BA3" w:rsidP="001A2676">
      <w:pPr>
        <w:rPr>
          <w:rFonts w:ascii="Lucida Calligraphy" w:hAnsi="Lucida Calligraphy"/>
        </w:rPr>
      </w:pPr>
      <w:r w:rsidRPr="00080BA3">
        <w:rPr>
          <w:rFonts w:ascii="Lucida Calligraphy" w:hAnsi="Lucida Calligraphy"/>
        </w:rPr>
        <w:t xml:space="preserve">Leafe </w:t>
      </w:r>
      <w:proofErr w:type="spellStart"/>
      <w:r w:rsidRPr="00080BA3">
        <w:rPr>
          <w:rFonts w:ascii="Lucida Calligraphy" w:hAnsi="Lucida Calligraphy"/>
        </w:rPr>
        <w:t>Wedmore</w:t>
      </w:r>
      <w:proofErr w:type="spellEnd"/>
      <w:r w:rsidRPr="00080BA3">
        <w:rPr>
          <w:rFonts w:ascii="Lucida Calligraphy" w:hAnsi="Lucida Calligraphy"/>
        </w:rPr>
        <w:t xml:space="preserve"> </w:t>
      </w:r>
    </w:p>
    <w:p w14:paraId="47F746A5" w14:textId="77777777" w:rsidR="00324AD2" w:rsidRPr="00080BA3" w:rsidRDefault="00324AD2" w:rsidP="00FC2118">
      <w:pPr>
        <w:rPr>
          <w:rFonts w:ascii="Lucida Calligraphy" w:hAnsi="Lucida Calligraphy"/>
        </w:rPr>
      </w:pPr>
    </w:p>
    <w:p w14:paraId="515F90AC" w14:textId="77777777" w:rsidR="00800F9A" w:rsidRPr="00080BA3" w:rsidRDefault="00800F9A">
      <w:pPr>
        <w:rPr>
          <w:rFonts w:ascii="Lucida Calligraphy" w:hAnsi="Lucida Calligraphy"/>
          <w:sz w:val="23"/>
          <w:szCs w:val="23"/>
        </w:rPr>
      </w:pPr>
    </w:p>
    <w:p w14:paraId="5A3DF185" w14:textId="77777777" w:rsidR="00800F9A" w:rsidRPr="007C31B8" w:rsidRDefault="00800F9A">
      <w:pPr>
        <w:rPr>
          <w:sz w:val="23"/>
          <w:szCs w:val="23"/>
        </w:rPr>
      </w:pPr>
    </w:p>
    <w:p w14:paraId="3A7A1DC3" w14:textId="77777777" w:rsidR="005A2F35" w:rsidRPr="007C31B8" w:rsidRDefault="005A2F35">
      <w:pPr>
        <w:rPr>
          <w:b/>
          <w:bCs/>
          <w:sz w:val="23"/>
          <w:szCs w:val="23"/>
        </w:rPr>
      </w:pPr>
      <w:r w:rsidRPr="007C31B8">
        <w:rPr>
          <w:b/>
          <w:bCs/>
          <w:sz w:val="23"/>
          <w:szCs w:val="23"/>
        </w:rPr>
        <w:t>I have reviewed this report:</w:t>
      </w:r>
    </w:p>
    <w:p w14:paraId="79D4A065" w14:textId="77777777" w:rsidR="005A2F35" w:rsidRPr="007C31B8" w:rsidRDefault="005A2F35">
      <w:pPr>
        <w:rPr>
          <w:b/>
          <w:bCs/>
          <w:sz w:val="23"/>
          <w:szCs w:val="23"/>
        </w:rPr>
      </w:pPr>
    </w:p>
    <w:p w14:paraId="6D1A4BBC" w14:textId="77777777" w:rsidR="00E71068" w:rsidRPr="007C31B8" w:rsidRDefault="00E71068">
      <w:pPr>
        <w:rPr>
          <w:b/>
          <w:bCs/>
          <w:sz w:val="23"/>
          <w:szCs w:val="23"/>
        </w:rPr>
      </w:pPr>
    </w:p>
    <w:p w14:paraId="24D84DAE" w14:textId="77777777" w:rsidR="00E71068" w:rsidRPr="007C31B8" w:rsidRDefault="00E71068" w:rsidP="00E71068">
      <w:pPr>
        <w:rPr>
          <w:b/>
          <w:bCs/>
          <w:sz w:val="23"/>
          <w:szCs w:val="23"/>
        </w:rPr>
      </w:pPr>
      <w:r w:rsidRPr="007C31B8">
        <w:rPr>
          <w:b/>
          <w:bCs/>
          <w:sz w:val="23"/>
          <w:szCs w:val="23"/>
        </w:rPr>
        <w:t>_________________________________________________</w:t>
      </w:r>
      <w:r w:rsidRPr="007C31B8">
        <w:rPr>
          <w:b/>
          <w:bCs/>
          <w:sz w:val="23"/>
          <w:szCs w:val="23"/>
        </w:rPr>
        <w:tab/>
      </w:r>
      <w:r w:rsidRPr="007C31B8">
        <w:rPr>
          <w:b/>
          <w:bCs/>
          <w:sz w:val="23"/>
          <w:szCs w:val="23"/>
        </w:rPr>
        <w:tab/>
      </w:r>
      <w:r w:rsidRPr="007C31B8">
        <w:rPr>
          <w:b/>
          <w:bCs/>
          <w:sz w:val="23"/>
          <w:szCs w:val="23"/>
        </w:rPr>
        <w:tab/>
      </w:r>
      <w:r w:rsidRPr="007C31B8">
        <w:rPr>
          <w:b/>
          <w:bCs/>
          <w:sz w:val="23"/>
          <w:szCs w:val="23"/>
        </w:rPr>
        <w:tab/>
        <w:t>____________________________________________________</w:t>
      </w:r>
    </w:p>
    <w:p w14:paraId="1928D2B9" w14:textId="77777777" w:rsidR="00E71068" w:rsidRPr="007C31B8" w:rsidRDefault="00E71068" w:rsidP="00E71068">
      <w:pPr>
        <w:rPr>
          <w:b/>
          <w:bCs/>
          <w:sz w:val="23"/>
          <w:szCs w:val="23"/>
        </w:rPr>
      </w:pPr>
      <w:r w:rsidRPr="007C31B8">
        <w:rPr>
          <w:b/>
          <w:bCs/>
          <w:sz w:val="23"/>
          <w:szCs w:val="23"/>
        </w:rPr>
        <w:t xml:space="preserve">Department Chair </w:t>
      </w:r>
      <w:r w:rsidRPr="007C31B8">
        <w:rPr>
          <w:b/>
          <w:bCs/>
          <w:sz w:val="23"/>
          <w:szCs w:val="23"/>
        </w:rPr>
        <w:tab/>
      </w:r>
      <w:r w:rsidRPr="007C31B8">
        <w:rPr>
          <w:b/>
          <w:bCs/>
          <w:sz w:val="23"/>
          <w:szCs w:val="23"/>
        </w:rPr>
        <w:tab/>
      </w:r>
      <w:r w:rsidRPr="007C31B8">
        <w:rPr>
          <w:b/>
          <w:bCs/>
          <w:sz w:val="23"/>
          <w:szCs w:val="23"/>
        </w:rPr>
        <w:tab/>
      </w:r>
      <w:r w:rsidRPr="007C31B8">
        <w:rPr>
          <w:b/>
          <w:bCs/>
          <w:sz w:val="23"/>
          <w:szCs w:val="23"/>
        </w:rPr>
        <w:tab/>
      </w:r>
      <w:r w:rsidRPr="007C31B8">
        <w:rPr>
          <w:b/>
          <w:bCs/>
          <w:sz w:val="23"/>
          <w:szCs w:val="23"/>
        </w:rPr>
        <w:tab/>
      </w:r>
      <w:r w:rsidRPr="007C31B8">
        <w:rPr>
          <w:b/>
          <w:bCs/>
          <w:sz w:val="23"/>
          <w:szCs w:val="23"/>
        </w:rPr>
        <w:tab/>
      </w:r>
      <w:r w:rsidRPr="007C31B8">
        <w:rPr>
          <w:b/>
          <w:bCs/>
          <w:sz w:val="23"/>
          <w:szCs w:val="23"/>
        </w:rPr>
        <w:tab/>
      </w:r>
      <w:r w:rsidRPr="007C31B8">
        <w:rPr>
          <w:b/>
          <w:bCs/>
          <w:sz w:val="23"/>
          <w:szCs w:val="23"/>
        </w:rPr>
        <w:tab/>
      </w:r>
      <w:r w:rsidRPr="007C31B8">
        <w:rPr>
          <w:b/>
          <w:bCs/>
          <w:sz w:val="23"/>
          <w:szCs w:val="23"/>
        </w:rPr>
        <w:tab/>
        <w:t>Dean</w:t>
      </w:r>
    </w:p>
    <w:p w14:paraId="4E28B3C3" w14:textId="77777777" w:rsidR="00E71068" w:rsidRPr="007C31B8" w:rsidRDefault="00E71068" w:rsidP="00E71068">
      <w:pPr>
        <w:rPr>
          <w:b/>
          <w:bCs/>
          <w:sz w:val="23"/>
          <w:szCs w:val="23"/>
        </w:rPr>
      </w:pPr>
    </w:p>
    <w:p w14:paraId="0A850E4B" w14:textId="77777777" w:rsidR="00E71068" w:rsidRPr="007C31B8" w:rsidRDefault="00E71068" w:rsidP="00E71068">
      <w:pPr>
        <w:rPr>
          <w:b/>
          <w:bCs/>
          <w:sz w:val="23"/>
          <w:szCs w:val="23"/>
        </w:rPr>
      </w:pPr>
      <w:r w:rsidRPr="007C31B8">
        <w:rPr>
          <w:b/>
          <w:bCs/>
          <w:sz w:val="23"/>
          <w:szCs w:val="23"/>
        </w:rPr>
        <w:t>Date________________</w:t>
      </w:r>
      <w:r w:rsidRPr="007C31B8">
        <w:rPr>
          <w:b/>
          <w:bCs/>
          <w:sz w:val="23"/>
          <w:szCs w:val="23"/>
        </w:rPr>
        <w:tab/>
      </w:r>
      <w:r w:rsidRPr="007C31B8">
        <w:rPr>
          <w:b/>
          <w:bCs/>
          <w:sz w:val="23"/>
          <w:szCs w:val="23"/>
        </w:rPr>
        <w:tab/>
      </w:r>
      <w:r w:rsidRPr="007C31B8">
        <w:rPr>
          <w:b/>
          <w:bCs/>
          <w:sz w:val="23"/>
          <w:szCs w:val="23"/>
        </w:rPr>
        <w:tab/>
      </w:r>
      <w:r w:rsidRPr="007C31B8">
        <w:rPr>
          <w:b/>
          <w:bCs/>
          <w:sz w:val="23"/>
          <w:szCs w:val="23"/>
        </w:rPr>
        <w:tab/>
      </w:r>
      <w:r w:rsidRPr="007C31B8">
        <w:rPr>
          <w:b/>
          <w:bCs/>
          <w:sz w:val="23"/>
          <w:szCs w:val="23"/>
        </w:rPr>
        <w:tab/>
      </w:r>
      <w:r w:rsidRPr="007C31B8">
        <w:rPr>
          <w:b/>
          <w:bCs/>
          <w:sz w:val="23"/>
          <w:szCs w:val="23"/>
        </w:rPr>
        <w:tab/>
      </w:r>
      <w:r w:rsidRPr="007C31B8">
        <w:rPr>
          <w:b/>
          <w:bCs/>
          <w:sz w:val="23"/>
          <w:szCs w:val="23"/>
        </w:rPr>
        <w:tab/>
      </w:r>
      <w:r w:rsidRPr="007C31B8">
        <w:rPr>
          <w:b/>
          <w:bCs/>
          <w:sz w:val="23"/>
          <w:szCs w:val="23"/>
        </w:rPr>
        <w:tab/>
        <w:t>Date_________</w:t>
      </w:r>
      <w:r w:rsidRPr="007C31B8">
        <w:rPr>
          <w:b/>
          <w:bCs/>
          <w:sz w:val="23"/>
          <w:szCs w:val="23"/>
        </w:rPr>
        <w:softHyphen/>
        <w:t>______</w:t>
      </w:r>
    </w:p>
    <w:p w14:paraId="2D820D8B" w14:textId="77777777" w:rsidR="00E71068" w:rsidRPr="007C31B8" w:rsidRDefault="00E71068" w:rsidP="00E71068">
      <w:pPr>
        <w:rPr>
          <w:b/>
          <w:bCs/>
          <w:sz w:val="23"/>
          <w:szCs w:val="23"/>
        </w:rPr>
      </w:pPr>
    </w:p>
    <w:p w14:paraId="714E4D1C" w14:textId="77777777" w:rsidR="005A2F35" w:rsidRPr="007C31B8" w:rsidRDefault="005A2F35">
      <w:pPr>
        <w:rPr>
          <w:b/>
          <w:bCs/>
          <w:sz w:val="23"/>
          <w:szCs w:val="23"/>
        </w:rPr>
      </w:pPr>
    </w:p>
    <w:p w14:paraId="63F10D2D" w14:textId="77777777" w:rsidR="00E71068" w:rsidRPr="007C31B8" w:rsidRDefault="005A2F35">
      <w:pPr>
        <w:rPr>
          <w:b/>
          <w:bCs/>
          <w:sz w:val="23"/>
          <w:szCs w:val="23"/>
        </w:rPr>
      </w:pPr>
      <w:r w:rsidRPr="007C31B8">
        <w:rPr>
          <w:b/>
          <w:bCs/>
          <w:sz w:val="23"/>
          <w:szCs w:val="23"/>
        </w:rPr>
        <w:t>________________________________________________</w:t>
      </w:r>
      <w:r w:rsidRPr="007C31B8">
        <w:rPr>
          <w:b/>
          <w:bCs/>
          <w:sz w:val="23"/>
          <w:szCs w:val="23"/>
        </w:rPr>
        <w:tab/>
      </w:r>
      <w:r w:rsidRPr="007C31B8">
        <w:rPr>
          <w:b/>
          <w:bCs/>
          <w:sz w:val="23"/>
          <w:szCs w:val="23"/>
        </w:rPr>
        <w:tab/>
      </w:r>
      <w:r w:rsidRPr="007C31B8">
        <w:rPr>
          <w:b/>
          <w:bCs/>
          <w:sz w:val="23"/>
          <w:szCs w:val="23"/>
        </w:rPr>
        <w:tab/>
      </w:r>
      <w:r w:rsidRPr="007C31B8">
        <w:rPr>
          <w:b/>
          <w:bCs/>
          <w:sz w:val="23"/>
          <w:szCs w:val="23"/>
        </w:rPr>
        <w:tab/>
      </w:r>
    </w:p>
    <w:p w14:paraId="319367AB" w14:textId="77777777" w:rsidR="005A2F35" w:rsidRPr="007C31B8" w:rsidRDefault="00E71068">
      <w:pPr>
        <w:rPr>
          <w:b/>
          <w:bCs/>
          <w:sz w:val="23"/>
          <w:szCs w:val="23"/>
        </w:rPr>
      </w:pPr>
      <w:r w:rsidRPr="007C31B8">
        <w:rPr>
          <w:b/>
          <w:bCs/>
          <w:sz w:val="23"/>
          <w:szCs w:val="23"/>
        </w:rPr>
        <w:t xml:space="preserve">Vice </w:t>
      </w:r>
      <w:r w:rsidR="007F357C" w:rsidRPr="007C31B8">
        <w:rPr>
          <w:b/>
          <w:bCs/>
          <w:sz w:val="23"/>
          <w:szCs w:val="23"/>
        </w:rPr>
        <w:t xml:space="preserve">President </w:t>
      </w:r>
      <w:r w:rsidR="003946ED" w:rsidRPr="007C31B8">
        <w:rPr>
          <w:b/>
          <w:bCs/>
          <w:sz w:val="23"/>
          <w:szCs w:val="23"/>
        </w:rPr>
        <w:t>of</w:t>
      </w:r>
      <w:r w:rsidR="007F357C" w:rsidRPr="007C31B8">
        <w:rPr>
          <w:b/>
          <w:bCs/>
          <w:sz w:val="23"/>
          <w:szCs w:val="23"/>
        </w:rPr>
        <w:t xml:space="preserve"> Academic Affairs</w:t>
      </w:r>
      <w:r w:rsidR="003946ED" w:rsidRPr="007C31B8">
        <w:rPr>
          <w:b/>
          <w:bCs/>
          <w:sz w:val="23"/>
          <w:szCs w:val="23"/>
        </w:rPr>
        <w:t xml:space="preserve"> and Student Services</w:t>
      </w:r>
    </w:p>
    <w:p w14:paraId="7EFCC94F" w14:textId="77777777" w:rsidR="005A2F35" w:rsidRPr="007C31B8" w:rsidRDefault="005A2F35">
      <w:pPr>
        <w:rPr>
          <w:b/>
          <w:bCs/>
          <w:sz w:val="23"/>
          <w:szCs w:val="23"/>
        </w:rPr>
      </w:pPr>
    </w:p>
    <w:p w14:paraId="42C3D2C3" w14:textId="77777777" w:rsidR="005A2F35" w:rsidRPr="007C31B8" w:rsidRDefault="005A2F35">
      <w:pPr>
        <w:rPr>
          <w:b/>
          <w:bCs/>
          <w:sz w:val="23"/>
          <w:szCs w:val="23"/>
        </w:rPr>
      </w:pPr>
      <w:r w:rsidRPr="007C31B8">
        <w:rPr>
          <w:b/>
          <w:bCs/>
          <w:sz w:val="23"/>
          <w:szCs w:val="23"/>
        </w:rPr>
        <w:t>Date___________</w:t>
      </w:r>
      <w:r w:rsidR="00E71068" w:rsidRPr="007C31B8">
        <w:rPr>
          <w:b/>
          <w:bCs/>
          <w:sz w:val="23"/>
          <w:szCs w:val="23"/>
        </w:rPr>
        <w:softHyphen/>
      </w:r>
      <w:r w:rsidRPr="007C31B8">
        <w:rPr>
          <w:b/>
          <w:bCs/>
          <w:sz w:val="23"/>
          <w:szCs w:val="23"/>
        </w:rPr>
        <w:t>____</w:t>
      </w:r>
      <w:r w:rsidRPr="007C31B8">
        <w:rPr>
          <w:b/>
          <w:bCs/>
          <w:sz w:val="23"/>
          <w:szCs w:val="23"/>
        </w:rPr>
        <w:tab/>
      </w:r>
      <w:r w:rsidRPr="007C31B8">
        <w:rPr>
          <w:b/>
          <w:bCs/>
          <w:sz w:val="23"/>
          <w:szCs w:val="23"/>
        </w:rPr>
        <w:tab/>
      </w:r>
      <w:r w:rsidRPr="007C31B8">
        <w:rPr>
          <w:b/>
          <w:bCs/>
          <w:sz w:val="23"/>
          <w:szCs w:val="23"/>
        </w:rPr>
        <w:tab/>
      </w:r>
      <w:r w:rsidRPr="007C31B8">
        <w:rPr>
          <w:b/>
          <w:bCs/>
          <w:sz w:val="23"/>
          <w:szCs w:val="23"/>
        </w:rPr>
        <w:tab/>
      </w:r>
      <w:r w:rsidRPr="007C31B8">
        <w:rPr>
          <w:b/>
          <w:bCs/>
          <w:sz w:val="23"/>
          <w:szCs w:val="23"/>
        </w:rPr>
        <w:tab/>
      </w:r>
      <w:r w:rsidRPr="007C31B8">
        <w:rPr>
          <w:b/>
          <w:bCs/>
          <w:sz w:val="23"/>
          <w:szCs w:val="23"/>
        </w:rPr>
        <w:tab/>
      </w:r>
      <w:r w:rsidRPr="007C31B8">
        <w:rPr>
          <w:b/>
          <w:bCs/>
          <w:sz w:val="23"/>
          <w:szCs w:val="23"/>
        </w:rPr>
        <w:tab/>
      </w:r>
      <w:r w:rsidRPr="007C31B8">
        <w:rPr>
          <w:b/>
          <w:bCs/>
          <w:sz w:val="23"/>
          <w:szCs w:val="23"/>
        </w:rPr>
        <w:tab/>
      </w:r>
      <w:r w:rsidRPr="007C31B8">
        <w:rPr>
          <w:b/>
          <w:bCs/>
          <w:sz w:val="23"/>
          <w:szCs w:val="23"/>
        </w:rPr>
        <w:tab/>
      </w:r>
    </w:p>
    <w:p w14:paraId="6D794E71" w14:textId="77777777" w:rsidR="00E71068" w:rsidRPr="007C31B8" w:rsidRDefault="00E71068">
      <w:pPr>
        <w:rPr>
          <w:b/>
          <w:bCs/>
          <w:sz w:val="23"/>
          <w:szCs w:val="23"/>
        </w:rPr>
      </w:pPr>
    </w:p>
    <w:sectPr w:rsidR="00E71068" w:rsidRPr="007C31B8" w:rsidSect="003B5F2A">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BE701" w14:textId="77777777" w:rsidR="00CB77D1" w:rsidRDefault="00CB77D1" w:rsidP="000E19B6">
      <w:r>
        <w:separator/>
      </w:r>
    </w:p>
  </w:endnote>
  <w:endnote w:type="continuationSeparator" w:id="0">
    <w:p w14:paraId="5E6C8572" w14:textId="77777777" w:rsidR="00CB77D1" w:rsidRDefault="00CB77D1" w:rsidP="000E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93272" w14:textId="77777777" w:rsidR="00CB77D1" w:rsidRDefault="00CB77D1" w:rsidP="000E19B6">
      <w:r>
        <w:separator/>
      </w:r>
    </w:p>
  </w:footnote>
  <w:footnote w:type="continuationSeparator" w:id="0">
    <w:p w14:paraId="33302A2A" w14:textId="77777777" w:rsidR="00CB77D1" w:rsidRDefault="00CB77D1" w:rsidP="000E1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5E30D" w14:textId="16D4FE2A" w:rsidR="003B5F2A" w:rsidRDefault="003B5F2A" w:rsidP="000E19B6">
    <w:pPr>
      <w:widowControl w:val="0"/>
      <w:autoSpaceDE w:val="0"/>
      <w:autoSpaceDN w:val="0"/>
      <w:adjustRightInd w:val="0"/>
      <w:rPr>
        <w:b/>
        <w:sz w:val="23"/>
        <w:szCs w:val="23"/>
      </w:rPr>
    </w:pPr>
    <w:r>
      <w:rPr>
        <w:b/>
        <w:sz w:val="23"/>
        <w:szCs w:val="23"/>
      </w:rPr>
      <w:t>GBC Class/Course Assessment Report</w:t>
    </w:r>
    <w:r w:rsidR="00CB29AD">
      <w:rPr>
        <w:b/>
        <w:sz w:val="23"/>
        <w:szCs w:val="23"/>
      </w:rPr>
      <w:t xml:space="preserve">                                                                                                                 Academic Year:</w:t>
    </w:r>
    <w:r w:rsidR="003A48F7">
      <w:rPr>
        <w:b/>
        <w:sz w:val="23"/>
        <w:szCs w:val="23"/>
      </w:rPr>
      <w:t xml:space="preserve"> </w:t>
    </w:r>
    <w:r w:rsidR="00286477">
      <w:rPr>
        <w:b/>
        <w:sz w:val="23"/>
        <w:szCs w:val="23"/>
      </w:rPr>
      <w:t>2019 Fall</w:t>
    </w:r>
    <w:r w:rsidR="00610348">
      <w:rPr>
        <w:b/>
        <w:sz w:val="23"/>
        <w:szCs w:val="23"/>
      </w:rPr>
      <w:t xml:space="preserve"> Semester</w:t>
    </w:r>
  </w:p>
  <w:p w14:paraId="24243CD2" w14:textId="7B58B5A5" w:rsidR="003B5F2A" w:rsidRDefault="003B5F2A" w:rsidP="003B5F2A">
    <w:pPr>
      <w:widowControl w:val="0"/>
      <w:autoSpaceDE w:val="0"/>
      <w:autoSpaceDN w:val="0"/>
      <w:adjustRightInd w:val="0"/>
      <w:rPr>
        <w:b/>
        <w:sz w:val="23"/>
        <w:szCs w:val="23"/>
      </w:rPr>
    </w:pPr>
    <w:r>
      <w:rPr>
        <w:b/>
        <w:sz w:val="23"/>
        <w:szCs w:val="23"/>
      </w:rPr>
      <w:t>Course Prefix, Number and Title:</w:t>
    </w:r>
    <w:r w:rsidR="00286477">
      <w:rPr>
        <w:b/>
        <w:sz w:val="23"/>
        <w:szCs w:val="23"/>
      </w:rPr>
      <w:t xml:space="preserve"> HDFS 232</w:t>
    </w:r>
    <w:r>
      <w:rPr>
        <w:b/>
        <w:sz w:val="23"/>
        <w:szCs w:val="23"/>
      </w:rPr>
      <w:t xml:space="preserve">                                                                          </w:t>
    </w:r>
    <w:r w:rsidR="00CB29AD">
      <w:rPr>
        <w:b/>
        <w:sz w:val="23"/>
        <w:szCs w:val="23"/>
      </w:rPr>
      <w:t xml:space="preserve">                               </w:t>
    </w:r>
    <w:r>
      <w:rPr>
        <w:b/>
        <w:sz w:val="23"/>
        <w:szCs w:val="23"/>
      </w:rPr>
      <w:t>Section Number:</w:t>
    </w:r>
    <w:r w:rsidR="00DB6DF1">
      <w:rPr>
        <w:b/>
        <w:sz w:val="23"/>
        <w:szCs w:val="23"/>
      </w:rPr>
      <w:t xml:space="preserve"> On-Line</w:t>
    </w:r>
    <w:r w:rsidR="00DD22C0">
      <w:rPr>
        <w:b/>
        <w:sz w:val="23"/>
        <w:szCs w:val="23"/>
      </w:rPr>
      <w:t>/Live</w:t>
    </w:r>
    <w:r w:rsidR="00DB6DF1">
      <w:rPr>
        <w:b/>
        <w:sz w:val="23"/>
        <w:szCs w:val="23"/>
      </w:rPr>
      <w:t xml:space="preserve"> </w:t>
    </w:r>
  </w:p>
  <w:p w14:paraId="1D3E08A0" w14:textId="29260BEF" w:rsidR="003B5F2A" w:rsidRDefault="003B5F2A" w:rsidP="000E19B6">
    <w:pPr>
      <w:widowControl w:val="0"/>
      <w:autoSpaceDE w:val="0"/>
      <w:autoSpaceDN w:val="0"/>
      <w:adjustRightInd w:val="0"/>
      <w:rPr>
        <w:b/>
        <w:sz w:val="23"/>
        <w:szCs w:val="23"/>
      </w:rPr>
    </w:pPr>
    <w:r>
      <w:rPr>
        <w:b/>
        <w:sz w:val="23"/>
        <w:szCs w:val="23"/>
      </w:rPr>
      <w:t>Department:</w:t>
    </w:r>
    <w:r w:rsidR="003A48F7">
      <w:rPr>
        <w:b/>
        <w:sz w:val="23"/>
        <w:szCs w:val="23"/>
      </w:rPr>
      <w:t xml:space="preserve">  Teacher Education</w:t>
    </w:r>
    <w:r w:rsidR="00DD22C0">
      <w:rPr>
        <w:b/>
        <w:sz w:val="23"/>
        <w:szCs w:val="23"/>
      </w:rPr>
      <w:t xml:space="preserve">, </w:t>
    </w:r>
    <w:r w:rsidR="003A48F7">
      <w:rPr>
        <w:b/>
        <w:sz w:val="23"/>
        <w:szCs w:val="23"/>
      </w:rPr>
      <w:t>ECE</w:t>
    </w:r>
    <w:r w:rsidR="00CB29AD">
      <w:rPr>
        <w:b/>
        <w:sz w:val="23"/>
        <w:szCs w:val="23"/>
      </w:rPr>
      <w:t xml:space="preserve">                                                                                                                Is this a </w:t>
    </w:r>
    <w:proofErr w:type="spellStart"/>
    <w:r w:rsidR="00CB29AD">
      <w:rPr>
        <w:b/>
        <w:sz w:val="23"/>
        <w:szCs w:val="23"/>
      </w:rPr>
      <w:t>GenEd</w:t>
    </w:r>
    <w:proofErr w:type="spellEnd"/>
    <w:r w:rsidR="00CB29AD">
      <w:rPr>
        <w:b/>
        <w:sz w:val="23"/>
        <w:szCs w:val="23"/>
      </w:rPr>
      <w:t xml:space="preserve"> class?  Yes__   </w:t>
    </w:r>
    <w:proofErr w:type="spellStart"/>
    <w:r w:rsidR="00CB29AD">
      <w:rPr>
        <w:b/>
        <w:sz w:val="23"/>
        <w:szCs w:val="23"/>
      </w:rPr>
      <w:t>No_</w:t>
    </w:r>
    <w:r w:rsidR="006078E6">
      <w:rPr>
        <w:b/>
        <w:sz w:val="23"/>
        <w:szCs w:val="23"/>
      </w:rPr>
      <w:t>x</w:t>
    </w:r>
    <w:proofErr w:type="spellEnd"/>
    <w:r w:rsidR="00CB29AD">
      <w:rPr>
        <w:b/>
        <w:sz w:val="23"/>
        <w:szCs w:val="23"/>
      </w:rPr>
      <w:t>_</w:t>
    </w:r>
    <w:r>
      <w:rPr>
        <w:b/>
        <w:sz w:val="23"/>
        <w:szCs w:val="23"/>
      </w:rPr>
      <w:t xml:space="preserve"> Instructor: </w:t>
    </w:r>
    <w:r w:rsidR="00324AD2">
      <w:rPr>
        <w:b/>
        <w:sz w:val="23"/>
        <w:szCs w:val="23"/>
      </w:rPr>
      <w:t xml:space="preserve">Leafe </w:t>
    </w:r>
    <w:proofErr w:type="spellStart"/>
    <w:r w:rsidR="00324AD2">
      <w:rPr>
        <w:b/>
        <w:sz w:val="23"/>
        <w:szCs w:val="23"/>
      </w:rPr>
      <w:t>Wedmore</w:t>
    </w:r>
    <w:proofErr w:type="spellEnd"/>
    <w:r w:rsidR="00324AD2">
      <w:rPr>
        <w:b/>
        <w:sz w:val="23"/>
        <w:szCs w:val="23"/>
      </w:rPr>
      <w:t xml:space="preserve"> </w:t>
    </w:r>
  </w:p>
  <w:p w14:paraId="6FDDAEC6" w14:textId="77777777" w:rsidR="00CB29AD" w:rsidRDefault="00CB29AD" w:rsidP="000E19B6">
    <w:pPr>
      <w:widowControl w:val="0"/>
      <w:autoSpaceDE w:val="0"/>
      <w:autoSpaceDN w:val="0"/>
      <w:adjustRightInd w:val="0"/>
      <w:rPr>
        <w:b/>
        <w:sz w:val="23"/>
        <w:szCs w:val="2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9B6"/>
    <w:rsid w:val="0000275E"/>
    <w:rsid w:val="00010D54"/>
    <w:rsid w:val="000500F5"/>
    <w:rsid w:val="00080BA3"/>
    <w:rsid w:val="00090F91"/>
    <w:rsid w:val="00091AB5"/>
    <w:rsid w:val="000D4022"/>
    <w:rsid w:val="000D407E"/>
    <w:rsid w:val="000E19B6"/>
    <w:rsid w:val="001162E7"/>
    <w:rsid w:val="00116348"/>
    <w:rsid w:val="001323BF"/>
    <w:rsid w:val="0014511C"/>
    <w:rsid w:val="001635F9"/>
    <w:rsid w:val="0016662B"/>
    <w:rsid w:val="00183660"/>
    <w:rsid w:val="0018584A"/>
    <w:rsid w:val="00196B74"/>
    <w:rsid w:val="001A2676"/>
    <w:rsid w:val="001A7D24"/>
    <w:rsid w:val="001F21EE"/>
    <w:rsid w:val="001F4D55"/>
    <w:rsid w:val="002107BB"/>
    <w:rsid w:val="00255484"/>
    <w:rsid w:val="002554B1"/>
    <w:rsid w:val="00286477"/>
    <w:rsid w:val="00290AF3"/>
    <w:rsid w:val="002E1BE8"/>
    <w:rsid w:val="0030563B"/>
    <w:rsid w:val="00324AD2"/>
    <w:rsid w:val="003313E8"/>
    <w:rsid w:val="0035378E"/>
    <w:rsid w:val="0037112D"/>
    <w:rsid w:val="00391859"/>
    <w:rsid w:val="003946ED"/>
    <w:rsid w:val="003A48F7"/>
    <w:rsid w:val="003B5F2A"/>
    <w:rsid w:val="003C737F"/>
    <w:rsid w:val="003E0067"/>
    <w:rsid w:val="003E7932"/>
    <w:rsid w:val="003F555D"/>
    <w:rsid w:val="00407612"/>
    <w:rsid w:val="00450C2C"/>
    <w:rsid w:val="00467092"/>
    <w:rsid w:val="004A687A"/>
    <w:rsid w:val="004D707C"/>
    <w:rsid w:val="00503077"/>
    <w:rsid w:val="005776E3"/>
    <w:rsid w:val="0058176E"/>
    <w:rsid w:val="005A2F35"/>
    <w:rsid w:val="005B3B5D"/>
    <w:rsid w:val="005C7813"/>
    <w:rsid w:val="005C7BB6"/>
    <w:rsid w:val="005E7F07"/>
    <w:rsid w:val="00605FFE"/>
    <w:rsid w:val="006078E6"/>
    <w:rsid w:val="00610348"/>
    <w:rsid w:val="0062677D"/>
    <w:rsid w:val="006449A6"/>
    <w:rsid w:val="00654AE6"/>
    <w:rsid w:val="00664B8D"/>
    <w:rsid w:val="006716B0"/>
    <w:rsid w:val="00677B50"/>
    <w:rsid w:val="006B6771"/>
    <w:rsid w:val="006C536C"/>
    <w:rsid w:val="006E209E"/>
    <w:rsid w:val="006F2C3F"/>
    <w:rsid w:val="00732A40"/>
    <w:rsid w:val="007526A6"/>
    <w:rsid w:val="007829CD"/>
    <w:rsid w:val="00796B62"/>
    <w:rsid w:val="00796D58"/>
    <w:rsid w:val="007B71CD"/>
    <w:rsid w:val="007C31B8"/>
    <w:rsid w:val="007F357C"/>
    <w:rsid w:val="00800F9A"/>
    <w:rsid w:val="00802220"/>
    <w:rsid w:val="0080613F"/>
    <w:rsid w:val="008158A3"/>
    <w:rsid w:val="008426B0"/>
    <w:rsid w:val="00846C86"/>
    <w:rsid w:val="00855CD7"/>
    <w:rsid w:val="00890539"/>
    <w:rsid w:val="008C1AC1"/>
    <w:rsid w:val="008C6937"/>
    <w:rsid w:val="008C6DE8"/>
    <w:rsid w:val="008E5B8F"/>
    <w:rsid w:val="008E75CC"/>
    <w:rsid w:val="00934929"/>
    <w:rsid w:val="009351BE"/>
    <w:rsid w:val="00967C80"/>
    <w:rsid w:val="00981222"/>
    <w:rsid w:val="00993066"/>
    <w:rsid w:val="009B22EB"/>
    <w:rsid w:val="009C4B4C"/>
    <w:rsid w:val="009E7543"/>
    <w:rsid w:val="00A1538C"/>
    <w:rsid w:val="00A177E3"/>
    <w:rsid w:val="00A2610E"/>
    <w:rsid w:val="00A33113"/>
    <w:rsid w:val="00A33498"/>
    <w:rsid w:val="00A47E66"/>
    <w:rsid w:val="00A651AD"/>
    <w:rsid w:val="00A87CB0"/>
    <w:rsid w:val="00AC4D11"/>
    <w:rsid w:val="00AC53CD"/>
    <w:rsid w:val="00AD76DE"/>
    <w:rsid w:val="00AE301D"/>
    <w:rsid w:val="00AF5E74"/>
    <w:rsid w:val="00B10B9D"/>
    <w:rsid w:val="00B23D43"/>
    <w:rsid w:val="00B523FF"/>
    <w:rsid w:val="00B63244"/>
    <w:rsid w:val="00BB0ADD"/>
    <w:rsid w:val="00BC416C"/>
    <w:rsid w:val="00BC50B3"/>
    <w:rsid w:val="00C1315C"/>
    <w:rsid w:val="00C33ED6"/>
    <w:rsid w:val="00C348A4"/>
    <w:rsid w:val="00C40DD3"/>
    <w:rsid w:val="00C60198"/>
    <w:rsid w:val="00C608E9"/>
    <w:rsid w:val="00CB29AD"/>
    <w:rsid w:val="00CB77D1"/>
    <w:rsid w:val="00CC7527"/>
    <w:rsid w:val="00CD0B6D"/>
    <w:rsid w:val="00CD2FE6"/>
    <w:rsid w:val="00CE2762"/>
    <w:rsid w:val="00CF094B"/>
    <w:rsid w:val="00D007BA"/>
    <w:rsid w:val="00D72DE4"/>
    <w:rsid w:val="00D77BFD"/>
    <w:rsid w:val="00D873C1"/>
    <w:rsid w:val="00DA2BF6"/>
    <w:rsid w:val="00DB6DF1"/>
    <w:rsid w:val="00DC5F95"/>
    <w:rsid w:val="00DD1DE1"/>
    <w:rsid w:val="00DD22C0"/>
    <w:rsid w:val="00DE6074"/>
    <w:rsid w:val="00DF7932"/>
    <w:rsid w:val="00E0067D"/>
    <w:rsid w:val="00E0515F"/>
    <w:rsid w:val="00E0645E"/>
    <w:rsid w:val="00E1652E"/>
    <w:rsid w:val="00E200A0"/>
    <w:rsid w:val="00E310E3"/>
    <w:rsid w:val="00E62C46"/>
    <w:rsid w:val="00E71068"/>
    <w:rsid w:val="00E923A9"/>
    <w:rsid w:val="00E93E1E"/>
    <w:rsid w:val="00EB5B30"/>
    <w:rsid w:val="00EC5D30"/>
    <w:rsid w:val="00F0364B"/>
    <w:rsid w:val="00F054AA"/>
    <w:rsid w:val="00F17297"/>
    <w:rsid w:val="00F24140"/>
    <w:rsid w:val="00F445E7"/>
    <w:rsid w:val="00F47C92"/>
    <w:rsid w:val="00F621FB"/>
    <w:rsid w:val="00F82840"/>
    <w:rsid w:val="00F8675D"/>
    <w:rsid w:val="00FA0065"/>
    <w:rsid w:val="00FB05EC"/>
    <w:rsid w:val="00FB1EBB"/>
    <w:rsid w:val="00FB1F8A"/>
    <w:rsid w:val="00FB21A2"/>
    <w:rsid w:val="00FC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53E731"/>
  <w15:docId w15:val="{320D95B7-EF69-4363-8604-D8E34767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9B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9B6"/>
    <w:pPr>
      <w:widowControl w:val="0"/>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rsid w:val="000E19B6"/>
    <w:pPr>
      <w:tabs>
        <w:tab w:val="center" w:pos="4680"/>
        <w:tab w:val="right" w:pos="9360"/>
      </w:tabs>
    </w:pPr>
  </w:style>
  <w:style w:type="character" w:customStyle="1" w:styleId="HeaderChar">
    <w:name w:val="Header Char"/>
    <w:basedOn w:val="DefaultParagraphFont"/>
    <w:link w:val="Header"/>
    <w:uiPriority w:val="99"/>
    <w:locked/>
    <w:rsid w:val="000E19B6"/>
    <w:rPr>
      <w:rFonts w:ascii="Times New Roman" w:hAnsi="Times New Roman" w:cs="Times New Roman"/>
      <w:sz w:val="24"/>
      <w:szCs w:val="24"/>
    </w:rPr>
  </w:style>
  <w:style w:type="paragraph" w:styleId="Footer">
    <w:name w:val="footer"/>
    <w:basedOn w:val="Normal"/>
    <w:link w:val="FooterChar"/>
    <w:semiHidden/>
    <w:rsid w:val="000E19B6"/>
    <w:pPr>
      <w:tabs>
        <w:tab w:val="center" w:pos="4680"/>
        <w:tab w:val="right" w:pos="9360"/>
      </w:tabs>
    </w:pPr>
  </w:style>
  <w:style w:type="character" w:customStyle="1" w:styleId="FooterChar">
    <w:name w:val="Footer Char"/>
    <w:basedOn w:val="DefaultParagraphFont"/>
    <w:link w:val="Footer"/>
    <w:semiHidden/>
    <w:locked/>
    <w:rsid w:val="000E19B6"/>
    <w:rPr>
      <w:rFonts w:ascii="Times New Roman" w:hAnsi="Times New Roman" w:cs="Times New Roman"/>
      <w:sz w:val="24"/>
      <w:szCs w:val="24"/>
    </w:rPr>
  </w:style>
  <w:style w:type="paragraph" w:styleId="BalloonText">
    <w:name w:val="Balloon Text"/>
    <w:basedOn w:val="Normal"/>
    <w:link w:val="BalloonTextChar"/>
    <w:semiHidden/>
    <w:rsid w:val="000E19B6"/>
    <w:rPr>
      <w:rFonts w:ascii="Tahoma" w:hAnsi="Tahoma" w:cs="Tahoma"/>
      <w:sz w:val="16"/>
      <w:szCs w:val="16"/>
    </w:rPr>
  </w:style>
  <w:style w:type="character" w:customStyle="1" w:styleId="BalloonTextChar">
    <w:name w:val="Balloon Text Char"/>
    <w:basedOn w:val="DefaultParagraphFont"/>
    <w:link w:val="BalloonText"/>
    <w:semiHidden/>
    <w:locked/>
    <w:rsid w:val="000E19B6"/>
    <w:rPr>
      <w:rFonts w:ascii="Tahoma" w:hAnsi="Tahoma" w:cs="Tahoma"/>
      <w:sz w:val="16"/>
      <w:szCs w:val="16"/>
    </w:rPr>
  </w:style>
  <w:style w:type="paragraph" w:styleId="DocumentMap">
    <w:name w:val="Document Map"/>
    <w:basedOn w:val="Normal"/>
    <w:semiHidden/>
    <w:rsid w:val="00116348"/>
    <w:pPr>
      <w:shd w:val="clear" w:color="auto" w:fill="000080"/>
    </w:pPr>
    <w:rPr>
      <w:rFonts w:ascii="Tahoma" w:hAnsi="Tahoma" w:cs="Tahoma"/>
      <w:sz w:val="20"/>
      <w:szCs w:val="20"/>
    </w:rPr>
  </w:style>
  <w:style w:type="character" w:customStyle="1" w:styleId="fh">
    <w:name w:val="fh"/>
    <w:basedOn w:val="DefaultParagraphFont"/>
    <w:rsid w:val="00DE6074"/>
  </w:style>
  <w:style w:type="character" w:customStyle="1" w:styleId="sp">
    <w:name w:val="sp"/>
    <w:basedOn w:val="DefaultParagraphFont"/>
    <w:rsid w:val="00DE6074"/>
  </w:style>
  <w:style w:type="character" w:customStyle="1" w:styleId="f79">
    <w:name w:val="f79"/>
    <w:basedOn w:val="DefaultParagraphFont"/>
    <w:rsid w:val="00DE6074"/>
  </w:style>
  <w:style w:type="paragraph" w:styleId="NoSpacing">
    <w:name w:val="No Spacing"/>
    <w:uiPriority w:val="1"/>
    <w:qFormat/>
    <w:rsid w:val="001A267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793697">
      <w:bodyDiv w:val="1"/>
      <w:marLeft w:val="0"/>
      <w:marRight w:val="0"/>
      <w:marTop w:val="0"/>
      <w:marBottom w:val="0"/>
      <w:divBdr>
        <w:top w:val="none" w:sz="0" w:space="0" w:color="auto"/>
        <w:left w:val="none" w:sz="0" w:space="0" w:color="auto"/>
        <w:bottom w:val="none" w:sz="0" w:space="0" w:color="auto"/>
        <w:right w:val="none" w:sz="0" w:space="0" w:color="auto"/>
      </w:divBdr>
      <w:divsChild>
        <w:div w:id="1249660422">
          <w:marLeft w:val="0"/>
          <w:marRight w:val="0"/>
          <w:marTop w:val="0"/>
          <w:marBottom w:val="0"/>
          <w:divBdr>
            <w:top w:val="none" w:sz="0" w:space="0" w:color="auto"/>
            <w:left w:val="none" w:sz="0" w:space="0" w:color="auto"/>
            <w:bottom w:val="none" w:sz="0" w:space="0" w:color="auto"/>
            <w:right w:val="none" w:sz="0" w:space="0" w:color="auto"/>
          </w:divBdr>
          <w:divsChild>
            <w:div w:id="1124929829">
              <w:marLeft w:val="0"/>
              <w:marRight w:val="0"/>
              <w:marTop w:val="0"/>
              <w:marBottom w:val="0"/>
              <w:divBdr>
                <w:top w:val="none" w:sz="0" w:space="0" w:color="auto"/>
                <w:left w:val="none" w:sz="0" w:space="0" w:color="auto"/>
                <w:bottom w:val="none" w:sz="0" w:space="0" w:color="auto"/>
                <w:right w:val="none" w:sz="0" w:space="0" w:color="auto"/>
              </w:divBdr>
              <w:divsChild>
                <w:div w:id="1472862812">
                  <w:marLeft w:val="0"/>
                  <w:marRight w:val="0"/>
                  <w:marTop w:val="0"/>
                  <w:marBottom w:val="0"/>
                  <w:divBdr>
                    <w:top w:val="none" w:sz="0" w:space="0" w:color="auto"/>
                    <w:left w:val="none" w:sz="0" w:space="0" w:color="auto"/>
                    <w:bottom w:val="none" w:sz="0" w:space="0" w:color="auto"/>
                    <w:right w:val="none" w:sz="0" w:space="0" w:color="auto"/>
                  </w:divBdr>
                  <w:divsChild>
                    <w:div w:id="1682046998">
                      <w:marLeft w:val="0"/>
                      <w:marRight w:val="0"/>
                      <w:marTop w:val="0"/>
                      <w:marBottom w:val="0"/>
                      <w:divBdr>
                        <w:top w:val="none" w:sz="0" w:space="0" w:color="auto"/>
                        <w:left w:val="none" w:sz="0" w:space="0" w:color="auto"/>
                        <w:bottom w:val="none" w:sz="0" w:space="0" w:color="auto"/>
                        <w:right w:val="none" w:sz="0" w:space="0" w:color="auto"/>
                      </w:divBdr>
                    </w:div>
                    <w:div w:id="14033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64271">
          <w:marLeft w:val="0"/>
          <w:marRight w:val="0"/>
          <w:marTop w:val="0"/>
          <w:marBottom w:val="0"/>
          <w:divBdr>
            <w:top w:val="none" w:sz="0" w:space="0" w:color="auto"/>
            <w:left w:val="none" w:sz="0" w:space="0" w:color="auto"/>
            <w:bottom w:val="none" w:sz="0" w:space="0" w:color="auto"/>
            <w:right w:val="none" w:sz="0" w:space="0" w:color="auto"/>
          </w:divBdr>
        </w:div>
        <w:div w:id="1435829816">
          <w:marLeft w:val="0"/>
          <w:marRight w:val="0"/>
          <w:marTop w:val="0"/>
          <w:marBottom w:val="0"/>
          <w:divBdr>
            <w:top w:val="none" w:sz="0" w:space="0" w:color="auto"/>
            <w:left w:val="none" w:sz="0" w:space="0" w:color="auto"/>
            <w:bottom w:val="none" w:sz="0" w:space="0" w:color="auto"/>
            <w:right w:val="none" w:sz="0" w:space="0" w:color="auto"/>
          </w:divBdr>
        </w:div>
      </w:divsChild>
    </w:div>
    <w:div w:id="1617642350">
      <w:bodyDiv w:val="1"/>
      <w:marLeft w:val="0"/>
      <w:marRight w:val="0"/>
      <w:marTop w:val="0"/>
      <w:marBottom w:val="0"/>
      <w:divBdr>
        <w:top w:val="none" w:sz="0" w:space="0" w:color="auto"/>
        <w:left w:val="none" w:sz="0" w:space="0" w:color="auto"/>
        <w:bottom w:val="none" w:sz="0" w:space="0" w:color="auto"/>
        <w:right w:val="none" w:sz="0" w:space="0" w:color="auto"/>
      </w:divBdr>
      <w:divsChild>
        <w:div w:id="526140964">
          <w:marLeft w:val="0"/>
          <w:marRight w:val="0"/>
          <w:marTop w:val="0"/>
          <w:marBottom w:val="0"/>
          <w:divBdr>
            <w:top w:val="none" w:sz="0" w:space="0" w:color="auto"/>
            <w:left w:val="none" w:sz="0" w:space="0" w:color="auto"/>
            <w:bottom w:val="none" w:sz="0" w:space="0" w:color="auto"/>
            <w:right w:val="none" w:sz="0" w:space="0" w:color="auto"/>
          </w:divBdr>
        </w:div>
        <w:div w:id="1861233467">
          <w:marLeft w:val="0"/>
          <w:marRight w:val="0"/>
          <w:marTop w:val="0"/>
          <w:marBottom w:val="0"/>
          <w:divBdr>
            <w:top w:val="none" w:sz="0" w:space="0" w:color="auto"/>
            <w:left w:val="none" w:sz="0" w:space="0" w:color="auto"/>
            <w:bottom w:val="none" w:sz="0" w:space="0" w:color="auto"/>
            <w:right w:val="none" w:sz="0" w:space="0" w:color="auto"/>
          </w:divBdr>
        </w:div>
        <w:div w:id="298153041">
          <w:marLeft w:val="0"/>
          <w:marRight w:val="0"/>
          <w:marTop w:val="0"/>
          <w:marBottom w:val="0"/>
          <w:divBdr>
            <w:top w:val="none" w:sz="0" w:space="0" w:color="auto"/>
            <w:left w:val="none" w:sz="0" w:space="0" w:color="auto"/>
            <w:bottom w:val="none" w:sz="0" w:space="0" w:color="auto"/>
            <w:right w:val="none" w:sz="0" w:space="0" w:color="auto"/>
          </w:divBdr>
        </w:div>
        <w:div w:id="67190960">
          <w:marLeft w:val="0"/>
          <w:marRight w:val="0"/>
          <w:marTop w:val="0"/>
          <w:marBottom w:val="0"/>
          <w:divBdr>
            <w:top w:val="none" w:sz="0" w:space="0" w:color="auto"/>
            <w:left w:val="none" w:sz="0" w:space="0" w:color="auto"/>
            <w:bottom w:val="none" w:sz="0" w:space="0" w:color="auto"/>
            <w:right w:val="none" w:sz="0" w:space="0" w:color="auto"/>
          </w:divBdr>
        </w:div>
        <w:div w:id="756756578">
          <w:marLeft w:val="0"/>
          <w:marRight w:val="0"/>
          <w:marTop w:val="0"/>
          <w:marBottom w:val="0"/>
          <w:divBdr>
            <w:top w:val="none" w:sz="0" w:space="0" w:color="auto"/>
            <w:left w:val="none" w:sz="0" w:space="0" w:color="auto"/>
            <w:bottom w:val="none" w:sz="0" w:space="0" w:color="auto"/>
            <w:right w:val="none" w:sz="0" w:space="0" w:color="auto"/>
          </w:divBdr>
        </w:div>
        <w:div w:id="65715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B5E7A-BCCE-4752-BCDF-95B319502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TMCC Program and Discipline Assessment Report Template</vt:lpstr>
    </vt:vector>
  </TitlesOfParts>
  <Manager>Pam Hawkins</Manager>
  <Company>Truckee Meadows Community College</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TMCC Program and Discipline Assessment Report Template</dc:title>
  <dc:subject>Complete and submit your assessment report to your Academic Dean.  As needed, please attach supporting documents and/or a narrative description of the assessment activities in your program or discipline.</dc:subject>
  <dc:creator>Student Learning Outcomes and Assessment (SLOA)</dc:creator>
  <cp:keywords/>
  <dc:description/>
  <cp:lastModifiedBy>Lynette Macfarlan</cp:lastModifiedBy>
  <cp:revision>13</cp:revision>
  <cp:lastPrinted>2020-05-25T17:06:00Z</cp:lastPrinted>
  <dcterms:created xsi:type="dcterms:W3CDTF">2020-05-25T20:45:00Z</dcterms:created>
  <dcterms:modified xsi:type="dcterms:W3CDTF">2020-05-25T22:23:00Z</dcterms:modified>
</cp:coreProperties>
</file>